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426"/>
        <w:gridCol w:w="4535"/>
      </w:tblGrid>
      <w:tr w:rsidR="009E5D1A" w:rsidRPr="0063248B" w14:paraId="285B172C" w14:textId="77777777" w:rsidTr="002A2ACE">
        <w:trPr>
          <w:trHeight w:val="3117"/>
        </w:trPr>
        <w:tc>
          <w:tcPr>
            <w:tcW w:w="4574" w:type="dxa"/>
            <w:shd w:val="clear" w:color="auto" w:fill="D9D9D9"/>
            <w:vAlign w:val="center"/>
          </w:tcPr>
          <w:p w14:paraId="05AFECF6" w14:textId="21AA4436" w:rsidR="009E5D1A" w:rsidRPr="006A0D39" w:rsidRDefault="00B55037" w:rsidP="00556B92">
            <w:pPr>
              <w:rPr>
                <w:rFonts w:ascii="Arial" w:hAnsi="Arial" w:cs="Arial"/>
                <w:b/>
                <w:sz w:val="24"/>
                <w:szCs w:val="24"/>
              </w:rPr>
            </w:pPr>
            <w:r w:rsidRPr="006A0D39">
              <w:rPr>
                <w:rFonts w:ascii="Arial" w:hAnsi="Arial" w:cs="Arial"/>
                <w:b/>
                <w:sz w:val="24"/>
                <w:szCs w:val="24"/>
              </w:rPr>
              <w:t xml:space="preserve">NOTICE OF </w:t>
            </w:r>
            <w:r w:rsidR="00556B92" w:rsidRPr="006A0D39">
              <w:rPr>
                <w:rFonts w:ascii="Arial" w:hAnsi="Arial" w:cs="Arial"/>
                <w:b/>
                <w:sz w:val="24"/>
                <w:szCs w:val="24"/>
              </w:rPr>
              <w:t>REQUEST FOR INFORMATION</w:t>
            </w:r>
            <w:r w:rsidR="00A21E93" w:rsidRPr="006A0D39">
              <w:rPr>
                <w:rFonts w:ascii="Arial" w:hAnsi="Arial" w:cs="Arial"/>
                <w:b/>
                <w:sz w:val="24"/>
                <w:szCs w:val="24"/>
              </w:rPr>
              <w:t xml:space="preserve"> SYNOPSIS</w:t>
            </w:r>
          </w:p>
        </w:tc>
        <w:tc>
          <w:tcPr>
            <w:tcW w:w="4603" w:type="dxa"/>
            <w:vMerge w:val="restart"/>
            <w:shd w:val="clear" w:color="auto" w:fill="FFFFFF"/>
          </w:tcPr>
          <w:p w14:paraId="49223B76" w14:textId="77777777" w:rsidR="009E5D1A" w:rsidRPr="0042000A" w:rsidRDefault="009E5D1A" w:rsidP="00C76190">
            <w:pPr>
              <w:rPr>
                <w:rFonts w:ascii="Arial" w:hAnsi="Arial" w:cs="Arial"/>
                <w:sz w:val="24"/>
                <w:szCs w:val="24"/>
              </w:rPr>
            </w:pPr>
            <w:r w:rsidRPr="0042000A">
              <w:rPr>
                <w:rFonts w:ascii="Arial" w:hAnsi="Arial" w:cs="Arial"/>
                <w:sz w:val="24"/>
                <w:szCs w:val="24"/>
              </w:rPr>
              <w:t>NATO UNCLASSIFIED</w:t>
            </w:r>
          </w:p>
          <w:p w14:paraId="414FEA25" w14:textId="77777777" w:rsidR="009E5D1A" w:rsidRDefault="009E5D1A" w:rsidP="00C76190"/>
          <w:p w14:paraId="31D663D6" w14:textId="77777777" w:rsidR="009E5D1A" w:rsidRPr="0063248B" w:rsidRDefault="00511A05" w:rsidP="00C76190">
            <w:pPr>
              <w:rPr>
                <w:rFonts w:cs="Arial"/>
                <w:u w:val="single"/>
              </w:rPr>
            </w:pPr>
            <w:r w:rsidRPr="009E5D1A">
              <w:rPr>
                <w:noProof/>
                <w:lang w:val="en-US"/>
              </w:rPr>
              <w:drawing>
                <wp:inline distT="0" distB="0" distL="0" distR="0" wp14:anchorId="49B64D7A" wp14:editId="71C70BF3">
                  <wp:extent cx="2051685" cy="2210435"/>
                  <wp:effectExtent l="0" t="0" r="0" b="0"/>
                  <wp:docPr id="1" name="Picture 8" descr="http://goldmine.nspa.nato.int/HTML/Library/docs/Branding/LOGO_Ver_NATOSupportAndProcurementAgency_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oldmine.nspa.nato.int/HTML/Library/docs/Branding/LOGO_Ver_NATOSupportAndProcurementAgency_hig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1685" cy="2210435"/>
                          </a:xfrm>
                          <a:prstGeom prst="rect">
                            <a:avLst/>
                          </a:prstGeom>
                          <a:noFill/>
                          <a:ln>
                            <a:noFill/>
                          </a:ln>
                        </pic:spPr>
                      </pic:pic>
                    </a:graphicData>
                  </a:graphic>
                </wp:inline>
              </w:drawing>
            </w:r>
          </w:p>
          <w:p w14:paraId="08C0CCC8" w14:textId="77777777" w:rsidR="009E5D1A" w:rsidRDefault="009E5D1A" w:rsidP="00C76190"/>
          <w:p w14:paraId="677CC56F" w14:textId="77777777" w:rsidR="009E5D1A" w:rsidRDefault="009E5D1A" w:rsidP="00C76190"/>
          <w:p w14:paraId="38AF16AE" w14:textId="77777777" w:rsidR="009E5D1A" w:rsidRDefault="009E5D1A" w:rsidP="00C76190"/>
          <w:p w14:paraId="3005E582" w14:textId="77777777" w:rsidR="009E5D1A" w:rsidRDefault="009E5D1A" w:rsidP="00C76190"/>
          <w:p w14:paraId="6D426CF6" w14:textId="77777777" w:rsidR="009E5D1A" w:rsidRPr="0063248B" w:rsidRDefault="009E5D1A" w:rsidP="00C76190"/>
        </w:tc>
      </w:tr>
      <w:tr w:rsidR="009E5D1A" w:rsidRPr="0063248B" w14:paraId="287BCA28" w14:textId="77777777" w:rsidTr="002A2ACE">
        <w:trPr>
          <w:trHeight w:val="4139"/>
        </w:trPr>
        <w:tc>
          <w:tcPr>
            <w:tcW w:w="4574" w:type="dxa"/>
            <w:shd w:val="clear" w:color="auto" w:fill="D9D9D9"/>
            <w:vAlign w:val="center"/>
          </w:tcPr>
          <w:p w14:paraId="6C600DE0" w14:textId="77777777" w:rsidR="00482C81" w:rsidRPr="00132FC9" w:rsidRDefault="00482C81" w:rsidP="00C76190">
            <w:pPr>
              <w:rPr>
                <w:rFonts w:ascii="Arial" w:hAnsi="Arial" w:cs="Arial"/>
              </w:rPr>
            </w:pPr>
          </w:p>
          <w:p w14:paraId="3C012EDB" w14:textId="7540EC1C" w:rsidR="009E5D1A" w:rsidRPr="00132FC9" w:rsidRDefault="009E5D1A" w:rsidP="00C76190">
            <w:pPr>
              <w:rPr>
                <w:rFonts w:ascii="Arial" w:hAnsi="Arial" w:cs="Arial"/>
                <w:sz w:val="24"/>
                <w:szCs w:val="24"/>
              </w:rPr>
            </w:pPr>
            <w:r w:rsidRPr="00132FC9">
              <w:rPr>
                <w:rFonts w:ascii="Arial" w:hAnsi="Arial" w:cs="Arial"/>
                <w:sz w:val="24"/>
                <w:szCs w:val="24"/>
              </w:rPr>
              <w:t xml:space="preserve">FOR </w:t>
            </w:r>
            <w:r w:rsidR="0037427E">
              <w:rPr>
                <w:rFonts w:ascii="Arial" w:hAnsi="Arial" w:cs="Arial"/>
                <w:sz w:val="24"/>
                <w:szCs w:val="24"/>
              </w:rPr>
              <w:t>AN INITIAL</w:t>
            </w:r>
          </w:p>
          <w:p w14:paraId="146F515E" w14:textId="77777777" w:rsidR="00F943CD" w:rsidRPr="00132FC9" w:rsidRDefault="00F943CD" w:rsidP="00C76190">
            <w:pPr>
              <w:rPr>
                <w:rFonts w:ascii="Arial" w:hAnsi="Arial" w:cs="Arial"/>
                <w:sz w:val="24"/>
                <w:szCs w:val="24"/>
              </w:rPr>
            </w:pPr>
          </w:p>
          <w:p w14:paraId="0D913368" w14:textId="646E4459" w:rsidR="009E5D1A" w:rsidRPr="00132FC9" w:rsidRDefault="00A92A4D" w:rsidP="00C76190">
            <w:pPr>
              <w:rPr>
                <w:rFonts w:ascii="Arial" w:hAnsi="Arial" w:cs="Arial"/>
                <w:sz w:val="24"/>
                <w:szCs w:val="24"/>
              </w:rPr>
            </w:pPr>
            <w:r w:rsidRPr="00132FC9">
              <w:rPr>
                <w:rFonts w:ascii="Arial" w:hAnsi="Arial" w:cs="Arial"/>
                <w:sz w:val="24"/>
                <w:szCs w:val="24"/>
              </w:rPr>
              <w:t>ALLIANCE FUTURE SURVEILLANCE AND CONTROL</w:t>
            </w:r>
            <w:r w:rsidR="0037427E">
              <w:rPr>
                <w:rFonts w:ascii="Arial" w:hAnsi="Arial" w:cs="Arial"/>
                <w:sz w:val="24"/>
                <w:szCs w:val="24"/>
              </w:rPr>
              <w:t xml:space="preserve"> (AFSC)</w:t>
            </w:r>
            <w:r w:rsidRPr="00132FC9">
              <w:rPr>
                <w:rFonts w:ascii="Arial" w:hAnsi="Arial" w:cs="Arial"/>
                <w:sz w:val="24"/>
                <w:szCs w:val="24"/>
              </w:rPr>
              <w:t xml:space="preserve"> CAPABILITY</w:t>
            </w:r>
          </w:p>
          <w:p w14:paraId="166DCF5C" w14:textId="77777777" w:rsidR="009E5D1A" w:rsidRDefault="009E5D1A" w:rsidP="00C76190"/>
          <w:p w14:paraId="0DB8C734" w14:textId="77777777" w:rsidR="009E5D1A" w:rsidRPr="005441FA" w:rsidRDefault="009E5D1A" w:rsidP="00C76190"/>
          <w:p w14:paraId="04BED403" w14:textId="40B20B46" w:rsidR="009E5D1A" w:rsidRPr="0063248B" w:rsidRDefault="009E5D1A" w:rsidP="00C76190"/>
        </w:tc>
        <w:tc>
          <w:tcPr>
            <w:tcW w:w="4603" w:type="dxa"/>
            <w:vMerge/>
            <w:shd w:val="clear" w:color="auto" w:fill="auto"/>
            <w:vAlign w:val="center"/>
          </w:tcPr>
          <w:p w14:paraId="27D81A75" w14:textId="77777777" w:rsidR="009E5D1A" w:rsidRPr="0063248B" w:rsidRDefault="009E5D1A" w:rsidP="00C76190"/>
        </w:tc>
      </w:tr>
      <w:tr w:rsidR="009E5D1A" w:rsidRPr="0063248B" w14:paraId="066B309F" w14:textId="77777777" w:rsidTr="002A2ACE">
        <w:trPr>
          <w:trHeight w:val="4139"/>
        </w:trPr>
        <w:tc>
          <w:tcPr>
            <w:tcW w:w="4574" w:type="dxa"/>
            <w:shd w:val="clear" w:color="auto" w:fill="D9D9D9"/>
            <w:vAlign w:val="center"/>
          </w:tcPr>
          <w:p w14:paraId="3007173B" w14:textId="77777777" w:rsidR="00F943CD" w:rsidRDefault="00F943CD" w:rsidP="00C76190"/>
          <w:p w14:paraId="1B12FCD7" w14:textId="20E4A4B3" w:rsidR="00F943CD" w:rsidRDefault="007C63BD" w:rsidP="00C76190">
            <w:r>
              <w:t>Version 1, dated 12/12</w:t>
            </w:r>
            <w:r w:rsidR="00222AB8">
              <w:t>/202</w:t>
            </w:r>
            <w:r>
              <w:t>2</w:t>
            </w:r>
          </w:p>
          <w:p w14:paraId="427A85BE" w14:textId="77777777" w:rsidR="00F943CD" w:rsidRDefault="00F943CD" w:rsidP="00C76190"/>
          <w:p w14:paraId="7169A85B" w14:textId="77777777" w:rsidR="00F943CD" w:rsidRDefault="00F943CD" w:rsidP="00C76190"/>
          <w:p w14:paraId="7D6C9F32" w14:textId="77777777" w:rsidR="00F943CD" w:rsidRDefault="00F943CD" w:rsidP="00C76190"/>
          <w:p w14:paraId="4B242FFC" w14:textId="77777777" w:rsidR="00F943CD" w:rsidRDefault="00F943CD" w:rsidP="00C76190"/>
          <w:p w14:paraId="4651A2E6" w14:textId="77777777" w:rsidR="00F943CD" w:rsidRDefault="00F943CD" w:rsidP="00C76190"/>
          <w:p w14:paraId="44E32EEA" w14:textId="77777777" w:rsidR="00F943CD" w:rsidRDefault="00F943CD" w:rsidP="00C76190"/>
          <w:p w14:paraId="5A8BAD49" w14:textId="77777777" w:rsidR="00F943CD" w:rsidRDefault="00F943CD" w:rsidP="00C76190"/>
          <w:p w14:paraId="3B83A109" w14:textId="38523AA9" w:rsidR="009E5D1A" w:rsidRPr="00132FC9" w:rsidRDefault="009E5D1A" w:rsidP="00C76190">
            <w:pPr>
              <w:rPr>
                <w:rFonts w:ascii="Arial" w:hAnsi="Arial" w:cs="Arial"/>
                <w:sz w:val="24"/>
                <w:szCs w:val="24"/>
              </w:rPr>
            </w:pPr>
          </w:p>
          <w:p w14:paraId="43C5B61A" w14:textId="77777777" w:rsidR="009E5D1A" w:rsidRPr="0063248B" w:rsidRDefault="009E5D1A" w:rsidP="00C76190"/>
          <w:p w14:paraId="12E7E980" w14:textId="6BD357FD" w:rsidR="009E5D1A" w:rsidRPr="0063248B" w:rsidRDefault="009E5D1A" w:rsidP="00C76190">
            <w:pPr>
              <w:rPr>
                <w:sz w:val="28"/>
              </w:rPr>
            </w:pPr>
          </w:p>
        </w:tc>
        <w:tc>
          <w:tcPr>
            <w:tcW w:w="4603" w:type="dxa"/>
            <w:shd w:val="clear" w:color="auto" w:fill="auto"/>
            <w:vAlign w:val="bottom"/>
          </w:tcPr>
          <w:p w14:paraId="65F5961C" w14:textId="77777777" w:rsidR="009E5D1A" w:rsidRPr="004430E8" w:rsidRDefault="00511A05" w:rsidP="00C76190">
            <w:pPr>
              <w:rPr>
                <w:rFonts w:cs="Arial"/>
                <w:noProof/>
              </w:rPr>
            </w:pPr>
            <w:r w:rsidRPr="00D84EC7">
              <w:rPr>
                <w:noProof/>
                <w:lang w:val="en-US"/>
              </w:rPr>
              <w:drawing>
                <wp:inline distT="0" distB="0" distL="0" distR="0" wp14:anchorId="7C2256D2" wp14:editId="4C69A5B5">
                  <wp:extent cx="1228725" cy="620395"/>
                  <wp:effectExtent l="0" t="0" r="0" b="0"/>
                  <wp:docPr id="2" name="Picture 2" descr="NSPA Certificats 9001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PA Certificats 9001 20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620395"/>
                          </a:xfrm>
                          <a:prstGeom prst="rect">
                            <a:avLst/>
                          </a:prstGeom>
                          <a:noFill/>
                          <a:ln>
                            <a:noFill/>
                          </a:ln>
                        </pic:spPr>
                      </pic:pic>
                    </a:graphicData>
                  </a:graphic>
                </wp:inline>
              </w:drawing>
            </w:r>
            <w:r w:rsidR="009E5D1A">
              <w:rPr>
                <w:noProof/>
              </w:rPr>
              <w:t xml:space="preserve">  </w:t>
            </w:r>
            <w:r w:rsidR="009E5D1A">
              <w:rPr>
                <w:rFonts w:eastAsia="Calibri" w:cs="Arial"/>
                <w:bCs/>
              </w:rPr>
              <w:t xml:space="preserve"> </w:t>
            </w:r>
          </w:p>
          <w:p w14:paraId="198C9C5F" w14:textId="77777777" w:rsidR="009E5D1A" w:rsidRDefault="009E5D1A" w:rsidP="00C76190">
            <w:pPr>
              <w:rPr>
                <w:noProof/>
              </w:rPr>
            </w:pPr>
          </w:p>
          <w:p w14:paraId="4257A714" w14:textId="77777777" w:rsidR="009E5D1A" w:rsidRPr="004430E8" w:rsidRDefault="009E5D1A" w:rsidP="00C76190">
            <w:pPr>
              <w:rPr>
                <w:noProof/>
              </w:rPr>
            </w:pPr>
          </w:p>
          <w:p w14:paraId="37B17771" w14:textId="77777777" w:rsidR="009E5D1A" w:rsidRDefault="009E5D1A" w:rsidP="00C76190">
            <w:pPr>
              <w:rPr>
                <w:noProof/>
              </w:rPr>
            </w:pPr>
          </w:p>
          <w:p w14:paraId="69664D8C" w14:textId="77777777" w:rsidR="009E5D1A" w:rsidRPr="00132FC9" w:rsidRDefault="007F4396" w:rsidP="00C76190">
            <w:pPr>
              <w:rPr>
                <w:rFonts w:ascii="Arial" w:hAnsi="Arial" w:cs="Arial"/>
                <w:noProof/>
                <w:sz w:val="24"/>
                <w:szCs w:val="24"/>
              </w:rPr>
            </w:pPr>
            <w:r w:rsidRPr="00132FC9">
              <w:rPr>
                <w:rFonts w:ascii="Arial" w:hAnsi="Arial" w:cs="Arial"/>
                <w:noProof/>
                <w:sz w:val="24"/>
                <w:szCs w:val="24"/>
              </w:rPr>
              <w:t>Directorate of Lifecycle Management</w:t>
            </w:r>
          </w:p>
          <w:p w14:paraId="3D19D862" w14:textId="5FCF6D79" w:rsidR="009E5D1A" w:rsidRPr="00132FC9" w:rsidRDefault="007C63BD" w:rsidP="00C76190">
            <w:pPr>
              <w:rPr>
                <w:rFonts w:ascii="Arial" w:hAnsi="Arial" w:cs="Arial"/>
                <w:sz w:val="24"/>
                <w:szCs w:val="24"/>
              </w:rPr>
            </w:pPr>
            <w:r w:rsidRPr="007C63BD">
              <w:rPr>
                <w:rFonts w:ascii="Arial" w:hAnsi="Arial" w:cs="Arial"/>
                <w:noProof/>
                <w:sz w:val="24"/>
                <w:szCs w:val="24"/>
              </w:rPr>
              <w:t>Acquisition Planning and Development Office (APDO)</w:t>
            </w:r>
          </w:p>
          <w:p w14:paraId="238EEAD0" w14:textId="77777777" w:rsidR="009E5D1A" w:rsidRPr="00132FC9" w:rsidRDefault="009E5D1A" w:rsidP="00C76190">
            <w:pPr>
              <w:rPr>
                <w:rFonts w:ascii="Arial" w:hAnsi="Arial" w:cs="Arial"/>
                <w:sz w:val="24"/>
                <w:szCs w:val="24"/>
              </w:rPr>
            </w:pPr>
          </w:p>
          <w:p w14:paraId="3CD304C8" w14:textId="77777777" w:rsidR="009E5D1A" w:rsidRPr="0063248B" w:rsidRDefault="009E5D1A" w:rsidP="00C76190">
            <w:r w:rsidRPr="00132FC9">
              <w:rPr>
                <w:rFonts w:ascii="Arial" w:hAnsi="Arial" w:cs="Arial"/>
                <w:sz w:val="24"/>
                <w:szCs w:val="24"/>
              </w:rPr>
              <w:t>NATO UNCLASSIFIED</w:t>
            </w:r>
            <w:r w:rsidRPr="0063248B">
              <w:t xml:space="preserve"> </w:t>
            </w:r>
          </w:p>
        </w:tc>
      </w:tr>
    </w:tbl>
    <w:p w14:paraId="5934ED92" w14:textId="77777777" w:rsidR="009E5D1A" w:rsidRDefault="009E5D1A" w:rsidP="00C76190">
      <w:pPr>
        <w:sectPr w:rsidR="009E5D1A" w:rsidSect="009E5D1A">
          <w:footerReference w:type="default" r:id="rId13"/>
          <w:headerReference w:type="first" r:id="rId14"/>
          <w:footerReference w:type="first" r:id="rId15"/>
          <w:pgSz w:w="11909" w:h="16834" w:code="9"/>
          <w:pgMar w:top="1418" w:right="1474" w:bottom="1418" w:left="1474" w:header="720" w:footer="851" w:gutter="0"/>
          <w:cols w:space="720"/>
        </w:sectPr>
      </w:pPr>
    </w:p>
    <w:sdt>
      <w:sdtPr>
        <w:rPr>
          <w:rFonts w:ascii="Times New Roman" w:eastAsia="Times New Roman" w:hAnsi="Times New Roman" w:cs="Times New Roman"/>
          <w:color w:val="auto"/>
          <w:sz w:val="22"/>
          <w:szCs w:val="22"/>
          <w:lang w:val="en-GB"/>
        </w:rPr>
        <w:id w:val="748468865"/>
        <w:docPartObj>
          <w:docPartGallery w:val="Table of Contents"/>
          <w:docPartUnique/>
        </w:docPartObj>
      </w:sdtPr>
      <w:sdtEndPr>
        <w:rPr>
          <w:b/>
          <w:bCs/>
          <w:noProof/>
        </w:rPr>
      </w:sdtEndPr>
      <w:sdtContent>
        <w:p w14:paraId="49EBB941" w14:textId="05D9F9BD" w:rsidR="00325D40" w:rsidRPr="00C5341B" w:rsidRDefault="00325D40">
          <w:pPr>
            <w:pStyle w:val="TOCHeading"/>
            <w:rPr>
              <w:rFonts w:ascii="Arial" w:hAnsi="Arial" w:cs="Arial"/>
              <w:color w:val="000000" w:themeColor="text1"/>
            </w:rPr>
          </w:pPr>
          <w:r w:rsidRPr="00C5341B">
            <w:rPr>
              <w:rFonts w:ascii="Arial" w:hAnsi="Arial" w:cs="Arial"/>
              <w:color w:val="000000" w:themeColor="text1"/>
            </w:rPr>
            <w:t>Contents</w:t>
          </w:r>
        </w:p>
        <w:p w14:paraId="393F0480" w14:textId="73C81691" w:rsidR="00274B03" w:rsidRDefault="00456F87">
          <w:pPr>
            <w:pStyle w:val="TOC1"/>
            <w:rPr>
              <w:rFonts w:asciiTheme="minorHAnsi" w:eastAsiaTheme="minorEastAsia" w:hAnsiTheme="minorHAnsi" w:cstheme="minorBidi"/>
              <w:sz w:val="22"/>
              <w:szCs w:val="22"/>
              <w:lang w:val="en-US"/>
            </w:rPr>
          </w:pPr>
          <w:r w:rsidRPr="00983F85">
            <w:rPr>
              <w:rFonts w:ascii="Arial" w:hAnsi="Arial" w:cs="Arial"/>
            </w:rPr>
            <w:fldChar w:fldCharType="begin"/>
          </w:r>
          <w:r w:rsidRPr="008678B3">
            <w:rPr>
              <w:rFonts w:ascii="Arial" w:hAnsi="Arial" w:cs="Arial"/>
            </w:rPr>
            <w:instrText xml:space="preserve"> TOC \o "1-1" \h \z \u </w:instrText>
          </w:r>
          <w:r w:rsidRPr="00983F85">
            <w:rPr>
              <w:rFonts w:ascii="Arial" w:hAnsi="Arial" w:cs="Arial"/>
            </w:rPr>
            <w:fldChar w:fldCharType="separate"/>
          </w:r>
          <w:hyperlink w:anchor="_Toc121730309" w:history="1">
            <w:r w:rsidR="00274B03" w:rsidRPr="00AA4EFE">
              <w:rPr>
                <w:rStyle w:val="Hyperlink"/>
                <w:rFonts w:cs="Arial"/>
              </w:rPr>
              <w:t>1</w:t>
            </w:r>
            <w:r w:rsidR="00274B03">
              <w:rPr>
                <w:rFonts w:asciiTheme="minorHAnsi" w:eastAsiaTheme="minorEastAsia" w:hAnsiTheme="minorHAnsi" w:cstheme="minorBidi"/>
                <w:sz w:val="22"/>
                <w:szCs w:val="22"/>
                <w:lang w:val="en-US"/>
              </w:rPr>
              <w:tab/>
            </w:r>
            <w:r w:rsidR="00274B03" w:rsidRPr="00AA4EFE">
              <w:rPr>
                <w:rStyle w:val="Hyperlink"/>
                <w:rFonts w:cs="Arial"/>
              </w:rPr>
              <w:t>Purpose of the Request for Information (RFI)</w:t>
            </w:r>
            <w:r w:rsidR="00274B03">
              <w:rPr>
                <w:webHidden/>
              </w:rPr>
              <w:tab/>
            </w:r>
            <w:r w:rsidR="00274B03">
              <w:rPr>
                <w:webHidden/>
              </w:rPr>
              <w:fldChar w:fldCharType="begin"/>
            </w:r>
            <w:r w:rsidR="00274B03">
              <w:rPr>
                <w:webHidden/>
              </w:rPr>
              <w:instrText xml:space="preserve"> PAGEREF _Toc121730309 \h </w:instrText>
            </w:r>
            <w:r w:rsidR="00274B03">
              <w:rPr>
                <w:webHidden/>
              </w:rPr>
            </w:r>
            <w:r w:rsidR="00274B03">
              <w:rPr>
                <w:webHidden/>
              </w:rPr>
              <w:fldChar w:fldCharType="separate"/>
            </w:r>
            <w:r w:rsidR="00274B03">
              <w:rPr>
                <w:webHidden/>
              </w:rPr>
              <w:t>3</w:t>
            </w:r>
            <w:r w:rsidR="00274B03">
              <w:rPr>
                <w:webHidden/>
              </w:rPr>
              <w:fldChar w:fldCharType="end"/>
            </w:r>
          </w:hyperlink>
        </w:p>
        <w:p w14:paraId="419C6E1A" w14:textId="6E00B292" w:rsidR="00274B03" w:rsidRDefault="00132473">
          <w:pPr>
            <w:pStyle w:val="TOC1"/>
            <w:rPr>
              <w:rFonts w:asciiTheme="minorHAnsi" w:eastAsiaTheme="minorEastAsia" w:hAnsiTheme="minorHAnsi" w:cstheme="minorBidi"/>
              <w:sz w:val="22"/>
              <w:szCs w:val="22"/>
              <w:lang w:val="en-US"/>
            </w:rPr>
          </w:pPr>
          <w:hyperlink w:anchor="_Toc121730310" w:history="1">
            <w:r w:rsidR="00274B03" w:rsidRPr="00AA4EFE">
              <w:rPr>
                <w:rStyle w:val="Hyperlink"/>
              </w:rPr>
              <w:t>2</w:t>
            </w:r>
            <w:r w:rsidR="00274B03">
              <w:rPr>
                <w:rFonts w:asciiTheme="minorHAnsi" w:eastAsiaTheme="minorEastAsia" w:hAnsiTheme="minorHAnsi" w:cstheme="minorBidi"/>
                <w:sz w:val="22"/>
                <w:szCs w:val="22"/>
                <w:lang w:val="en-US"/>
              </w:rPr>
              <w:tab/>
            </w:r>
            <w:r w:rsidR="00274B03" w:rsidRPr="00AA4EFE">
              <w:rPr>
                <w:rStyle w:val="Hyperlink"/>
              </w:rPr>
              <w:t>Overview of the Initial AFSC Capability</w:t>
            </w:r>
            <w:r w:rsidR="00274B03">
              <w:rPr>
                <w:webHidden/>
              </w:rPr>
              <w:tab/>
            </w:r>
            <w:r w:rsidR="00274B03">
              <w:rPr>
                <w:webHidden/>
              </w:rPr>
              <w:fldChar w:fldCharType="begin"/>
            </w:r>
            <w:r w:rsidR="00274B03">
              <w:rPr>
                <w:webHidden/>
              </w:rPr>
              <w:instrText xml:space="preserve"> PAGEREF _Toc121730310 \h </w:instrText>
            </w:r>
            <w:r w:rsidR="00274B03">
              <w:rPr>
                <w:webHidden/>
              </w:rPr>
            </w:r>
            <w:r w:rsidR="00274B03">
              <w:rPr>
                <w:webHidden/>
              </w:rPr>
              <w:fldChar w:fldCharType="separate"/>
            </w:r>
            <w:r w:rsidR="00274B03">
              <w:rPr>
                <w:webHidden/>
              </w:rPr>
              <w:t>3</w:t>
            </w:r>
            <w:r w:rsidR="00274B03">
              <w:rPr>
                <w:webHidden/>
              </w:rPr>
              <w:fldChar w:fldCharType="end"/>
            </w:r>
          </w:hyperlink>
        </w:p>
        <w:p w14:paraId="2938BFDA" w14:textId="3FD73E85" w:rsidR="00274B03" w:rsidRDefault="00132473">
          <w:pPr>
            <w:pStyle w:val="TOC1"/>
            <w:rPr>
              <w:rFonts w:asciiTheme="minorHAnsi" w:eastAsiaTheme="minorEastAsia" w:hAnsiTheme="minorHAnsi" w:cstheme="minorBidi"/>
              <w:sz w:val="22"/>
              <w:szCs w:val="22"/>
              <w:lang w:val="en-US"/>
            </w:rPr>
          </w:pPr>
          <w:hyperlink w:anchor="_Toc121730311" w:history="1">
            <w:r w:rsidR="00274B03" w:rsidRPr="00AA4EFE">
              <w:rPr>
                <w:rStyle w:val="Hyperlink"/>
                <w:rFonts w:cs="Arial"/>
              </w:rPr>
              <w:t>3</w:t>
            </w:r>
            <w:r w:rsidR="00274B03">
              <w:rPr>
                <w:rFonts w:asciiTheme="minorHAnsi" w:eastAsiaTheme="minorEastAsia" w:hAnsiTheme="minorHAnsi" w:cstheme="minorBidi"/>
                <w:sz w:val="22"/>
                <w:szCs w:val="22"/>
                <w:lang w:val="en-US"/>
              </w:rPr>
              <w:tab/>
            </w:r>
            <w:r w:rsidR="00274B03" w:rsidRPr="00AA4EFE">
              <w:rPr>
                <w:rStyle w:val="Hyperlink"/>
                <w:rFonts w:cs="Arial"/>
              </w:rPr>
              <w:t>Initial AFSC Capability Requirements</w:t>
            </w:r>
            <w:r w:rsidR="00274B03">
              <w:rPr>
                <w:webHidden/>
              </w:rPr>
              <w:tab/>
            </w:r>
            <w:r w:rsidR="00274B03">
              <w:rPr>
                <w:webHidden/>
              </w:rPr>
              <w:fldChar w:fldCharType="begin"/>
            </w:r>
            <w:r w:rsidR="00274B03">
              <w:rPr>
                <w:webHidden/>
              </w:rPr>
              <w:instrText xml:space="preserve"> PAGEREF _Toc121730311 \h </w:instrText>
            </w:r>
            <w:r w:rsidR="00274B03">
              <w:rPr>
                <w:webHidden/>
              </w:rPr>
            </w:r>
            <w:r w:rsidR="00274B03">
              <w:rPr>
                <w:webHidden/>
              </w:rPr>
              <w:fldChar w:fldCharType="separate"/>
            </w:r>
            <w:r w:rsidR="00274B03">
              <w:rPr>
                <w:webHidden/>
              </w:rPr>
              <w:t>3</w:t>
            </w:r>
            <w:r w:rsidR="00274B03">
              <w:rPr>
                <w:webHidden/>
              </w:rPr>
              <w:fldChar w:fldCharType="end"/>
            </w:r>
          </w:hyperlink>
        </w:p>
        <w:p w14:paraId="0124D0F6" w14:textId="1DA907C0" w:rsidR="00274B03" w:rsidRDefault="00132473">
          <w:pPr>
            <w:pStyle w:val="TOC1"/>
            <w:rPr>
              <w:rFonts w:asciiTheme="minorHAnsi" w:eastAsiaTheme="minorEastAsia" w:hAnsiTheme="minorHAnsi" w:cstheme="minorBidi"/>
              <w:sz w:val="22"/>
              <w:szCs w:val="22"/>
              <w:lang w:val="en-US"/>
            </w:rPr>
          </w:pPr>
          <w:hyperlink w:anchor="_Toc121730312" w:history="1">
            <w:r w:rsidR="00274B03" w:rsidRPr="00AA4EFE">
              <w:rPr>
                <w:rStyle w:val="Hyperlink"/>
                <w:rFonts w:cs="Arial"/>
              </w:rPr>
              <w:t>4</w:t>
            </w:r>
            <w:r w:rsidR="00274B03">
              <w:rPr>
                <w:rFonts w:asciiTheme="minorHAnsi" w:eastAsiaTheme="minorEastAsia" w:hAnsiTheme="minorHAnsi" w:cstheme="minorBidi"/>
                <w:sz w:val="22"/>
                <w:szCs w:val="22"/>
                <w:lang w:val="en-US"/>
              </w:rPr>
              <w:tab/>
            </w:r>
            <w:r w:rsidR="00274B03" w:rsidRPr="00AA4EFE">
              <w:rPr>
                <w:rStyle w:val="Hyperlink"/>
                <w:rFonts w:cs="Arial"/>
              </w:rPr>
              <w:t>Responses</w:t>
            </w:r>
            <w:r w:rsidR="00274B03">
              <w:rPr>
                <w:webHidden/>
              </w:rPr>
              <w:tab/>
            </w:r>
            <w:r w:rsidR="00274B03">
              <w:rPr>
                <w:webHidden/>
              </w:rPr>
              <w:fldChar w:fldCharType="begin"/>
            </w:r>
            <w:r w:rsidR="00274B03">
              <w:rPr>
                <w:webHidden/>
              </w:rPr>
              <w:instrText xml:space="preserve"> PAGEREF _Toc121730312 \h </w:instrText>
            </w:r>
            <w:r w:rsidR="00274B03">
              <w:rPr>
                <w:webHidden/>
              </w:rPr>
            </w:r>
            <w:r w:rsidR="00274B03">
              <w:rPr>
                <w:webHidden/>
              </w:rPr>
              <w:fldChar w:fldCharType="separate"/>
            </w:r>
            <w:r w:rsidR="00274B03">
              <w:rPr>
                <w:webHidden/>
              </w:rPr>
              <w:t>3</w:t>
            </w:r>
            <w:r w:rsidR="00274B03">
              <w:rPr>
                <w:webHidden/>
              </w:rPr>
              <w:fldChar w:fldCharType="end"/>
            </w:r>
          </w:hyperlink>
        </w:p>
        <w:p w14:paraId="732EDF7B" w14:textId="5E1A7D1F" w:rsidR="00325D40" w:rsidRDefault="00456F87">
          <w:r w:rsidRPr="00983F85">
            <w:rPr>
              <w:rFonts w:ascii="Arial" w:hAnsi="Arial" w:cs="Arial"/>
              <w:noProof/>
              <w:sz w:val="28"/>
              <w:szCs w:val="28"/>
            </w:rPr>
            <w:fldChar w:fldCharType="end"/>
          </w:r>
        </w:p>
      </w:sdtContent>
    </w:sdt>
    <w:p w14:paraId="10FA58E0" w14:textId="77777777" w:rsidR="00955B02" w:rsidRPr="00C76190" w:rsidRDefault="00955B02" w:rsidP="00C76190">
      <w:pPr>
        <w:rPr>
          <w:rStyle w:val="Emphasis"/>
        </w:rPr>
      </w:pPr>
    </w:p>
    <w:p w14:paraId="1D0B5972" w14:textId="77777777" w:rsidR="009935E1" w:rsidRPr="002A6AD3" w:rsidRDefault="009935E1" w:rsidP="00FF277D">
      <w:pPr>
        <w:rPr>
          <w:sz w:val="28"/>
          <w:szCs w:val="28"/>
        </w:rPr>
      </w:pPr>
    </w:p>
    <w:p w14:paraId="650902C1" w14:textId="77777777" w:rsidR="00FF277D" w:rsidRPr="002A6AD3" w:rsidRDefault="00FF277D" w:rsidP="00C76190">
      <w:pPr>
        <w:rPr>
          <w:sz w:val="28"/>
          <w:szCs w:val="28"/>
        </w:rPr>
      </w:pPr>
    </w:p>
    <w:p w14:paraId="27E58F39" w14:textId="77777777" w:rsidR="004456C2" w:rsidRPr="00217A91" w:rsidRDefault="004456C2" w:rsidP="00C76190"/>
    <w:p w14:paraId="49D0F688" w14:textId="51A03DE2" w:rsidR="00882DAB" w:rsidRPr="00132FC9" w:rsidRDefault="00AB5B76">
      <w:pPr>
        <w:pStyle w:val="Heading1"/>
        <w:rPr>
          <w:rFonts w:cs="Arial"/>
          <w:szCs w:val="24"/>
        </w:rPr>
      </w:pPr>
      <w:r w:rsidRPr="004456C2">
        <w:rPr>
          <w:szCs w:val="24"/>
        </w:rPr>
        <w:br w:type="page"/>
      </w:r>
      <w:bookmarkStart w:id="0" w:name="_Toc121730309"/>
      <w:r w:rsidR="00DE7E83" w:rsidRPr="00132FC9">
        <w:rPr>
          <w:rFonts w:cs="Arial"/>
          <w:szCs w:val="24"/>
        </w:rPr>
        <w:lastRenderedPageBreak/>
        <w:t>Purpose of the Request for Information</w:t>
      </w:r>
      <w:r w:rsidR="0001126E">
        <w:rPr>
          <w:rFonts w:cs="Arial"/>
          <w:szCs w:val="24"/>
        </w:rPr>
        <w:t xml:space="preserve"> (RFI)</w:t>
      </w:r>
      <w:bookmarkEnd w:id="0"/>
    </w:p>
    <w:p w14:paraId="3EB2D8BA" w14:textId="469BD026" w:rsidR="00882DAB" w:rsidRPr="00C5341B" w:rsidRDefault="00FD5A46" w:rsidP="00C5341B">
      <w:pPr>
        <w:pStyle w:val="Heading2"/>
        <w:jc w:val="both"/>
        <w:rPr>
          <w:rFonts w:cs="Arial"/>
          <w:sz w:val="24"/>
          <w:szCs w:val="24"/>
        </w:rPr>
      </w:pPr>
      <w:r>
        <w:rPr>
          <w:rFonts w:cs="Arial"/>
          <w:sz w:val="24"/>
          <w:szCs w:val="24"/>
        </w:rPr>
        <w:t xml:space="preserve">   </w:t>
      </w:r>
      <w:r w:rsidR="00882DAB" w:rsidRPr="00C5341B">
        <w:rPr>
          <w:rFonts w:cs="Arial"/>
          <w:sz w:val="24"/>
          <w:szCs w:val="24"/>
        </w:rPr>
        <w:t xml:space="preserve">The NATO Support and Procurement Agency (NSPA) in support of the </w:t>
      </w:r>
      <w:r w:rsidR="0001126E">
        <w:rPr>
          <w:rFonts w:cs="Arial"/>
          <w:sz w:val="24"/>
          <w:szCs w:val="24"/>
        </w:rPr>
        <w:t>Alliance Future Surveillance and Control (</w:t>
      </w:r>
      <w:r w:rsidR="00882DAB" w:rsidRPr="00C5341B">
        <w:rPr>
          <w:rFonts w:cs="Arial"/>
          <w:sz w:val="24"/>
          <w:szCs w:val="24"/>
        </w:rPr>
        <w:t>AFSC</w:t>
      </w:r>
      <w:r w:rsidR="0001126E">
        <w:rPr>
          <w:rFonts w:cs="Arial"/>
          <w:sz w:val="24"/>
          <w:szCs w:val="24"/>
        </w:rPr>
        <w:t>) project</w:t>
      </w:r>
      <w:r w:rsidR="00882DAB" w:rsidRPr="00C5341B">
        <w:rPr>
          <w:rFonts w:cs="Arial"/>
          <w:sz w:val="24"/>
          <w:szCs w:val="24"/>
        </w:rPr>
        <w:t xml:space="preserve"> is seeking information on how interested contractors could </w:t>
      </w:r>
      <w:r w:rsidR="00075D77" w:rsidRPr="00C5341B">
        <w:rPr>
          <w:rFonts w:cs="Arial"/>
          <w:sz w:val="24"/>
          <w:szCs w:val="24"/>
        </w:rPr>
        <w:t xml:space="preserve">develop </w:t>
      </w:r>
      <w:r w:rsidR="00882DAB" w:rsidRPr="00C5341B">
        <w:rPr>
          <w:rFonts w:cs="Arial"/>
          <w:sz w:val="24"/>
          <w:szCs w:val="24"/>
        </w:rPr>
        <w:t>a</w:t>
      </w:r>
      <w:r w:rsidR="00401021" w:rsidRPr="00C5341B">
        <w:rPr>
          <w:rFonts w:cs="Arial"/>
          <w:sz w:val="24"/>
          <w:szCs w:val="24"/>
        </w:rPr>
        <w:t>n</w:t>
      </w:r>
      <w:r w:rsidR="00882DAB" w:rsidRPr="00C5341B">
        <w:rPr>
          <w:rFonts w:cs="Arial"/>
          <w:sz w:val="24"/>
          <w:szCs w:val="24"/>
        </w:rPr>
        <w:t xml:space="preserve"> </w:t>
      </w:r>
      <w:r w:rsidR="004F10E0">
        <w:rPr>
          <w:rFonts w:cs="Arial"/>
          <w:sz w:val="24"/>
          <w:szCs w:val="24"/>
        </w:rPr>
        <w:t xml:space="preserve">Initial </w:t>
      </w:r>
      <w:r w:rsidR="00882DAB" w:rsidRPr="00C5341B">
        <w:rPr>
          <w:rFonts w:cs="Arial"/>
          <w:sz w:val="24"/>
          <w:szCs w:val="24"/>
        </w:rPr>
        <w:t xml:space="preserve">AFSC </w:t>
      </w:r>
      <w:r w:rsidR="004F10E0">
        <w:rPr>
          <w:rFonts w:cs="Arial"/>
          <w:sz w:val="24"/>
          <w:szCs w:val="24"/>
        </w:rPr>
        <w:t>Capability</w:t>
      </w:r>
      <w:r w:rsidR="00882DAB" w:rsidRPr="00C5341B">
        <w:rPr>
          <w:rFonts w:cs="Arial"/>
          <w:sz w:val="24"/>
          <w:szCs w:val="24"/>
        </w:rPr>
        <w:t xml:space="preserve"> that fulfils the requirements </w:t>
      </w:r>
      <w:r w:rsidR="00454C5D">
        <w:rPr>
          <w:rFonts w:cs="Arial"/>
          <w:sz w:val="24"/>
          <w:szCs w:val="24"/>
        </w:rPr>
        <w:t xml:space="preserve">of Full Operational Capability (FOC) the </w:t>
      </w:r>
      <w:r w:rsidR="004F10E0">
        <w:rPr>
          <w:rFonts w:cs="Arial"/>
          <w:sz w:val="24"/>
          <w:szCs w:val="24"/>
        </w:rPr>
        <w:t>2035 timeframe.</w:t>
      </w:r>
    </w:p>
    <w:p w14:paraId="30E7A20D" w14:textId="7FBB68B0" w:rsidR="00882DAB" w:rsidRPr="00132FC9" w:rsidRDefault="00882DAB" w:rsidP="00C5341B">
      <w:pPr>
        <w:pStyle w:val="Heading2"/>
        <w:jc w:val="both"/>
      </w:pPr>
      <w:r w:rsidRPr="00132FC9">
        <w:rPr>
          <w:b/>
        </w:rPr>
        <w:t xml:space="preserve"> </w:t>
      </w:r>
      <w:r w:rsidR="00FD5A46">
        <w:rPr>
          <w:b/>
        </w:rPr>
        <w:t xml:space="preserve">  </w:t>
      </w:r>
      <w:r w:rsidRPr="00132FC9">
        <w:rPr>
          <w:b/>
        </w:rPr>
        <w:t>THIS IS A REQUEST FOR INFORMATION</w:t>
      </w:r>
      <w:r w:rsidR="00E422BD">
        <w:rPr>
          <w:b/>
        </w:rPr>
        <w:t xml:space="preserve"> SYNOPSIS</w:t>
      </w:r>
      <w:r w:rsidRPr="00132FC9">
        <w:rPr>
          <w:b/>
        </w:rPr>
        <w:t xml:space="preserve"> ONLY</w:t>
      </w:r>
      <w:r w:rsidRPr="00132FC9">
        <w:t xml:space="preserve">. </w:t>
      </w:r>
      <w:r w:rsidRPr="00C5341B">
        <w:rPr>
          <w:rFonts w:cs="Arial"/>
          <w:sz w:val="24"/>
          <w:szCs w:val="24"/>
        </w:rPr>
        <w:t xml:space="preserve">This RFI </w:t>
      </w:r>
      <w:r w:rsidR="00CE2F59">
        <w:rPr>
          <w:rFonts w:cs="Arial"/>
          <w:sz w:val="24"/>
          <w:szCs w:val="24"/>
        </w:rPr>
        <w:t>S</w:t>
      </w:r>
      <w:r w:rsidR="00D773E9">
        <w:rPr>
          <w:rFonts w:cs="Arial"/>
          <w:sz w:val="24"/>
          <w:szCs w:val="24"/>
        </w:rPr>
        <w:t xml:space="preserve">ynopsis </w:t>
      </w:r>
      <w:proofErr w:type="gramStart"/>
      <w:r w:rsidRPr="00C5341B">
        <w:rPr>
          <w:rFonts w:cs="Arial"/>
          <w:sz w:val="24"/>
          <w:szCs w:val="24"/>
        </w:rPr>
        <w:t>is issued</w:t>
      </w:r>
      <w:proofErr w:type="gramEnd"/>
      <w:r w:rsidRPr="00C5341B">
        <w:rPr>
          <w:rFonts w:cs="Arial"/>
          <w:sz w:val="24"/>
          <w:szCs w:val="24"/>
        </w:rPr>
        <w:t xml:space="preserve"> solely for information and planning purposes – it does not constitute an Invitation for Bid (IFB) or a promise to issue an IFB in the future.  This request for information</w:t>
      </w:r>
      <w:r w:rsidR="00CE2F59">
        <w:rPr>
          <w:rFonts w:cs="Arial"/>
          <w:sz w:val="24"/>
          <w:szCs w:val="24"/>
        </w:rPr>
        <w:t xml:space="preserve"> Synop</w:t>
      </w:r>
      <w:r w:rsidR="00AE4BB6">
        <w:rPr>
          <w:rFonts w:cs="Arial"/>
          <w:sz w:val="24"/>
          <w:szCs w:val="24"/>
        </w:rPr>
        <w:t xml:space="preserve">sis </w:t>
      </w:r>
      <w:r w:rsidRPr="00C5341B">
        <w:rPr>
          <w:rFonts w:cs="Arial"/>
          <w:sz w:val="24"/>
          <w:szCs w:val="24"/>
        </w:rPr>
        <w:t xml:space="preserve">does not commit NATO to contract for any supply or service whatsoever.  </w:t>
      </w:r>
      <w:r w:rsidRPr="00C5341B">
        <w:rPr>
          <w:rFonts w:cs="Arial"/>
          <w:sz w:val="24"/>
          <w:szCs w:val="24"/>
        </w:rPr>
        <w:tab/>
      </w:r>
      <w:r w:rsidRPr="00132FC9">
        <w:tab/>
      </w:r>
    </w:p>
    <w:p w14:paraId="18738261" w14:textId="795EAAE6" w:rsidR="00955B02" w:rsidRPr="00132FC9" w:rsidRDefault="00882DAB" w:rsidP="00C5341B">
      <w:pPr>
        <w:pStyle w:val="Heading1"/>
      </w:pPr>
      <w:bookmarkStart w:id="1" w:name="_Toc32392982"/>
      <w:bookmarkStart w:id="2" w:name="_Toc121730310"/>
      <w:r w:rsidRPr="00132FC9">
        <w:t xml:space="preserve">Overview of </w:t>
      </w:r>
      <w:r w:rsidR="00922994">
        <w:t xml:space="preserve">the </w:t>
      </w:r>
      <w:bookmarkEnd w:id="1"/>
      <w:r w:rsidR="00096954">
        <w:t>Initial AFSC Capability</w:t>
      </w:r>
      <w:bookmarkEnd w:id="2"/>
    </w:p>
    <w:p w14:paraId="73C65111" w14:textId="2EA09DCF" w:rsidR="00096954" w:rsidRPr="00096954" w:rsidRDefault="00096954" w:rsidP="00096954">
      <w:pPr>
        <w:pStyle w:val="Heading2"/>
        <w:tabs>
          <w:tab w:val="clear" w:pos="360"/>
        </w:tabs>
        <w:rPr>
          <w:rFonts w:cs="Arial"/>
          <w:sz w:val="24"/>
          <w:szCs w:val="24"/>
        </w:rPr>
      </w:pPr>
      <w:r w:rsidRPr="00096954">
        <w:rPr>
          <w:rFonts w:cs="Arial"/>
          <w:sz w:val="24"/>
          <w:szCs w:val="24"/>
        </w:rPr>
        <w:t xml:space="preserve">The current NATO Airborne Early Warning and Control (NAEW&amp;C) Capability is provided by 14 NATO E-3A AWACS aircraft which will reach the end of their operational life and will be phased out around 2035. A new generation of surveillance and control capabilities </w:t>
      </w:r>
      <w:proofErr w:type="gramStart"/>
      <w:r w:rsidRPr="00096954">
        <w:rPr>
          <w:rFonts w:cs="Arial"/>
          <w:sz w:val="24"/>
          <w:szCs w:val="24"/>
        </w:rPr>
        <w:t>will be defined</w:t>
      </w:r>
      <w:proofErr w:type="gramEnd"/>
      <w:r w:rsidRPr="00096954">
        <w:rPr>
          <w:rFonts w:cs="Arial"/>
          <w:sz w:val="24"/>
          <w:szCs w:val="24"/>
        </w:rPr>
        <w:t xml:space="preserve"> under the Alliance Future Surveillance and Control (AFSC) Project. The AFSC capability will establish a system of systems architecture that will allow the integration of multiple capabilities and platforms to enable multi-domain operations.</w:t>
      </w:r>
    </w:p>
    <w:p w14:paraId="0A6E8531" w14:textId="146061D4" w:rsidR="00096954" w:rsidRDefault="00096954" w:rsidP="00096954">
      <w:pPr>
        <w:pStyle w:val="Heading2"/>
        <w:tabs>
          <w:tab w:val="clear" w:pos="360"/>
        </w:tabs>
        <w:rPr>
          <w:rFonts w:cs="Arial"/>
          <w:sz w:val="24"/>
          <w:szCs w:val="24"/>
        </w:rPr>
      </w:pPr>
      <w:r w:rsidRPr="00096954">
        <w:rPr>
          <w:rFonts w:cs="Arial"/>
          <w:sz w:val="24"/>
          <w:szCs w:val="24"/>
        </w:rPr>
        <w:t xml:space="preserve">Concerning the transition from the current capabilities to the AFSC, NATO </w:t>
      </w:r>
      <w:r w:rsidRPr="00096954">
        <w:rPr>
          <w:rFonts w:cs="Arial"/>
          <w:sz w:val="24"/>
          <w:szCs w:val="24"/>
          <w:lang w:val="en-US"/>
        </w:rPr>
        <w:t>is pro-actively exploring options to  mitigate potential risks</w:t>
      </w:r>
      <w:r w:rsidRPr="00096954">
        <w:rPr>
          <w:rFonts w:cs="Arial"/>
          <w:sz w:val="24"/>
          <w:szCs w:val="24"/>
        </w:rPr>
        <w:t>, in particular related to the day zero Airborne Early Warning and Control (AEW&amp;C) and Air Battle Management capability currently provided by the NATO AWACS.</w:t>
      </w:r>
    </w:p>
    <w:p w14:paraId="08CD15ED" w14:textId="45AA90A0" w:rsidR="00096954" w:rsidRPr="00096954" w:rsidRDefault="00096954" w:rsidP="00096954">
      <w:pPr>
        <w:pStyle w:val="Heading2"/>
        <w:tabs>
          <w:tab w:val="clear" w:pos="360"/>
        </w:tabs>
        <w:rPr>
          <w:rFonts w:cs="Arial"/>
          <w:sz w:val="24"/>
          <w:szCs w:val="24"/>
        </w:rPr>
      </w:pPr>
      <w:r w:rsidRPr="00096954">
        <w:rPr>
          <w:rFonts w:cs="Arial"/>
          <w:sz w:val="24"/>
          <w:szCs w:val="24"/>
        </w:rPr>
        <w:t xml:space="preserve">On behalf of NATO and interested NATO Nations, NSPA </w:t>
      </w:r>
      <w:proofErr w:type="gramStart"/>
      <w:r w:rsidRPr="00096954">
        <w:rPr>
          <w:rFonts w:cs="Arial"/>
          <w:sz w:val="24"/>
          <w:szCs w:val="24"/>
        </w:rPr>
        <w:t>has been tasked</w:t>
      </w:r>
      <w:proofErr w:type="gramEnd"/>
      <w:r w:rsidRPr="00096954">
        <w:rPr>
          <w:rFonts w:cs="Arial"/>
          <w:sz w:val="24"/>
          <w:szCs w:val="24"/>
        </w:rPr>
        <w:t xml:space="preserve"> to explore options by considering the acquisition of an Initial AFSC Capability. This Initial AFSC Capability </w:t>
      </w:r>
      <w:proofErr w:type="gramStart"/>
      <w:r w:rsidRPr="00096954">
        <w:rPr>
          <w:rFonts w:cs="Arial"/>
          <w:sz w:val="24"/>
          <w:szCs w:val="24"/>
        </w:rPr>
        <w:t>is intended to be integrated</w:t>
      </w:r>
      <w:proofErr w:type="gramEnd"/>
      <w:r w:rsidRPr="00096954">
        <w:rPr>
          <w:rFonts w:cs="Arial"/>
          <w:sz w:val="24"/>
          <w:szCs w:val="24"/>
        </w:rPr>
        <w:t xml:space="preserve"> in the future as one contributing element of the overall AFSC capability.</w:t>
      </w:r>
    </w:p>
    <w:p w14:paraId="078B2EED" w14:textId="04A31E3C" w:rsidR="00132FC9" w:rsidRPr="0082618B" w:rsidRDefault="00096954" w:rsidP="00096954">
      <w:pPr>
        <w:pStyle w:val="Heading2"/>
        <w:tabs>
          <w:tab w:val="clear" w:pos="360"/>
        </w:tabs>
        <w:jc w:val="both"/>
        <w:rPr>
          <w:rFonts w:cs="Arial"/>
          <w:sz w:val="24"/>
          <w:szCs w:val="24"/>
        </w:rPr>
      </w:pPr>
      <w:r w:rsidRPr="00096954">
        <w:rPr>
          <w:rFonts w:cs="Arial"/>
          <w:sz w:val="24"/>
          <w:szCs w:val="24"/>
        </w:rPr>
        <w:t xml:space="preserve">NATO and the interested NATO Nations are considering combining efforts to acquire this Initial AFSC Capability for use by NATO. </w:t>
      </w:r>
    </w:p>
    <w:p w14:paraId="18737B15" w14:textId="2D72D0F7" w:rsidR="00955B02" w:rsidRPr="00132FC9" w:rsidRDefault="00DF26A0">
      <w:pPr>
        <w:pStyle w:val="Heading1"/>
        <w:rPr>
          <w:rFonts w:cs="Arial"/>
          <w:szCs w:val="24"/>
        </w:rPr>
      </w:pPr>
      <w:bookmarkStart w:id="3" w:name="_Toc45505"/>
      <w:bookmarkStart w:id="4" w:name="_Toc45506"/>
      <w:bookmarkStart w:id="5" w:name="_Toc45507"/>
      <w:bookmarkStart w:id="6" w:name="_Toc45508"/>
      <w:bookmarkStart w:id="7" w:name="_Toc45510"/>
      <w:bookmarkStart w:id="8" w:name="_Toc45511"/>
      <w:bookmarkStart w:id="9" w:name="_Toc45512"/>
      <w:bookmarkStart w:id="10" w:name="_Toc531184714"/>
      <w:bookmarkStart w:id="11" w:name="_Toc32392984"/>
      <w:bookmarkStart w:id="12" w:name="_Toc121730311"/>
      <w:bookmarkEnd w:id="3"/>
      <w:bookmarkEnd w:id="4"/>
      <w:bookmarkEnd w:id="5"/>
      <w:bookmarkEnd w:id="6"/>
      <w:bookmarkEnd w:id="7"/>
      <w:bookmarkEnd w:id="8"/>
      <w:bookmarkEnd w:id="9"/>
      <w:r w:rsidRPr="00DF26A0">
        <w:rPr>
          <w:rFonts w:cs="Arial"/>
          <w:szCs w:val="24"/>
        </w:rPr>
        <w:t>Initial AFSC Capability</w:t>
      </w:r>
      <w:r w:rsidR="000F5943" w:rsidRPr="00132FC9">
        <w:rPr>
          <w:rFonts w:cs="Arial"/>
          <w:szCs w:val="24"/>
        </w:rPr>
        <w:t xml:space="preserve"> </w:t>
      </w:r>
      <w:r w:rsidR="00955B02" w:rsidRPr="00132FC9">
        <w:rPr>
          <w:rFonts w:cs="Arial"/>
          <w:szCs w:val="24"/>
        </w:rPr>
        <w:t>R</w:t>
      </w:r>
      <w:bookmarkEnd w:id="10"/>
      <w:bookmarkEnd w:id="11"/>
      <w:r w:rsidR="004D481A" w:rsidRPr="00132FC9">
        <w:rPr>
          <w:rFonts w:cs="Arial"/>
          <w:szCs w:val="24"/>
        </w:rPr>
        <w:t>equirements</w:t>
      </w:r>
      <w:bookmarkEnd w:id="12"/>
    </w:p>
    <w:p w14:paraId="197EBAE4" w14:textId="68585C3D" w:rsidR="00DF26A0" w:rsidRPr="00DF26A0" w:rsidRDefault="00DF26A0" w:rsidP="00DF26A0">
      <w:pPr>
        <w:pStyle w:val="Heading2"/>
        <w:tabs>
          <w:tab w:val="clear" w:pos="360"/>
        </w:tabs>
        <w:spacing w:before="100" w:beforeAutospacing="1" w:after="100" w:afterAutospacing="1"/>
        <w:rPr>
          <w:rFonts w:cs="Arial"/>
          <w:sz w:val="24"/>
          <w:szCs w:val="24"/>
        </w:rPr>
      </w:pPr>
      <w:bookmarkStart w:id="13" w:name="_Toc531956985"/>
      <w:bookmarkStart w:id="14" w:name="_Toc531957035"/>
      <w:bookmarkStart w:id="15" w:name="_Toc531957136"/>
      <w:bookmarkStart w:id="16" w:name="_Toc532298392"/>
      <w:bookmarkStart w:id="17" w:name="_Toc531956988"/>
      <w:bookmarkStart w:id="18" w:name="_Toc531957038"/>
      <w:bookmarkStart w:id="19" w:name="_Toc531957139"/>
      <w:bookmarkStart w:id="20" w:name="_Toc532298395"/>
      <w:bookmarkStart w:id="21" w:name="_Toc531956989"/>
      <w:bookmarkStart w:id="22" w:name="_Toc531957039"/>
      <w:bookmarkStart w:id="23" w:name="_Toc531957140"/>
      <w:bookmarkStart w:id="24" w:name="_Toc532298396"/>
      <w:bookmarkStart w:id="25" w:name="_Toc531956990"/>
      <w:bookmarkStart w:id="26" w:name="_Toc531957040"/>
      <w:bookmarkStart w:id="27" w:name="_Toc531957141"/>
      <w:bookmarkStart w:id="28" w:name="_Toc532298397"/>
      <w:bookmarkStart w:id="29" w:name="_Toc531956991"/>
      <w:bookmarkStart w:id="30" w:name="_Toc531957041"/>
      <w:bookmarkStart w:id="31" w:name="_Toc531957142"/>
      <w:bookmarkStart w:id="32" w:name="_Toc532298398"/>
      <w:bookmarkStart w:id="33" w:name="Para2_6"/>
      <w:bookmarkStart w:id="34" w:name="_Toc53633630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DF26A0">
        <w:rPr>
          <w:rFonts w:cs="Arial"/>
          <w:sz w:val="24"/>
          <w:szCs w:val="24"/>
        </w:rPr>
        <w:t>NSPA is seeking, in coordination with NATO IS Defence Investment Division, Industry responses to a Request for Information (RFI) including Rough Order of Magnitude</w:t>
      </w:r>
      <w:r>
        <w:rPr>
          <w:rFonts w:cs="Arial"/>
          <w:sz w:val="24"/>
          <w:szCs w:val="24"/>
        </w:rPr>
        <w:t xml:space="preserve"> (ROM)</w:t>
      </w:r>
      <w:r w:rsidRPr="00DF26A0">
        <w:rPr>
          <w:rFonts w:cs="Arial"/>
          <w:sz w:val="24"/>
          <w:szCs w:val="24"/>
        </w:rPr>
        <w:t xml:space="preserve"> Price &amp; Availability, to provide NATO and the interested NATO Nations with relevant information on a number of key aspects including existing market </w:t>
      </w:r>
      <w:r>
        <w:rPr>
          <w:rFonts w:cs="Arial"/>
          <w:sz w:val="24"/>
          <w:szCs w:val="24"/>
        </w:rPr>
        <w:t>c</w:t>
      </w:r>
      <w:r w:rsidRPr="00DF26A0">
        <w:rPr>
          <w:rFonts w:cs="Arial"/>
          <w:sz w:val="24"/>
          <w:szCs w:val="24"/>
        </w:rPr>
        <w:t>apabilities, potential applicable contractual frameworks, and potential benefits of a cooperative approach.</w:t>
      </w:r>
    </w:p>
    <w:p w14:paraId="37AD1F67" w14:textId="6624EB5E" w:rsidR="00FF277D" w:rsidRPr="00DF26A0" w:rsidRDefault="00325D40" w:rsidP="00DF26A0">
      <w:pPr>
        <w:pStyle w:val="Heading1"/>
        <w:rPr>
          <w:rFonts w:cs="Arial"/>
          <w:szCs w:val="24"/>
        </w:rPr>
      </w:pPr>
      <w:bookmarkStart w:id="35" w:name="_Toc121730312"/>
      <w:bookmarkEnd w:id="34"/>
      <w:r w:rsidRPr="00DF26A0">
        <w:rPr>
          <w:rFonts w:cs="Arial"/>
          <w:szCs w:val="24"/>
        </w:rPr>
        <w:t>Responses</w:t>
      </w:r>
      <w:bookmarkEnd w:id="35"/>
    </w:p>
    <w:p w14:paraId="35F3DC96" w14:textId="3F908A8D" w:rsidR="00FF277D" w:rsidRDefault="00DF26A0">
      <w:pPr>
        <w:spacing w:before="0"/>
        <w:jc w:val="both"/>
        <w:rPr>
          <w:rFonts w:ascii="Arial" w:hAnsi="Arial" w:cs="Arial"/>
          <w:sz w:val="24"/>
          <w:szCs w:val="24"/>
          <w:lang w:val="en-US"/>
        </w:rPr>
      </w:pPr>
      <w:proofErr w:type="gramStart"/>
      <w:r>
        <w:rPr>
          <w:rStyle w:val="Heading2Char1"/>
          <w:sz w:val="24"/>
        </w:rPr>
        <w:t>4</w:t>
      </w:r>
      <w:r w:rsidR="00FF277D" w:rsidRPr="00C5341B">
        <w:rPr>
          <w:rStyle w:val="Heading2Char1"/>
          <w:sz w:val="24"/>
        </w:rPr>
        <w:t>.1</w:t>
      </w:r>
      <w:r w:rsidR="00FF277D" w:rsidRPr="00132FC9">
        <w:rPr>
          <w:rFonts w:ascii="Arial" w:hAnsi="Arial" w:cs="Arial"/>
          <w:sz w:val="24"/>
          <w:szCs w:val="24"/>
          <w:lang w:val="en-US"/>
        </w:rPr>
        <w:tab/>
      </w:r>
      <w:r w:rsidR="00390542">
        <w:rPr>
          <w:rFonts w:ascii="Arial" w:hAnsi="Arial" w:cs="Arial"/>
          <w:sz w:val="24"/>
          <w:szCs w:val="24"/>
          <w:lang w:val="en-US"/>
        </w:rPr>
        <w:t xml:space="preserve">If </w:t>
      </w:r>
      <w:r w:rsidRPr="00DF26A0">
        <w:rPr>
          <w:rFonts w:ascii="Arial" w:hAnsi="Arial" w:cs="Arial"/>
          <w:sz w:val="24"/>
          <w:szCs w:val="24"/>
          <w:lang w:val="en-US"/>
        </w:rPr>
        <w:t xml:space="preserve">your company has the </w:t>
      </w:r>
      <w:r w:rsidR="00390542">
        <w:rPr>
          <w:rFonts w:ascii="Arial" w:hAnsi="Arial" w:cs="Arial"/>
          <w:sz w:val="24"/>
          <w:szCs w:val="24"/>
          <w:lang w:val="en-US"/>
        </w:rPr>
        <w:t>prime contract c</w:t>
      </w:r>
      <w:r w:rsidRPr="00DF26A0">
        <w:rPr>
          <w:rFonts w:ascii="Arial" w:hAnsi="Arial" w:cs="Arial"/>
          <w:sz w:val="24"/>
          <w:szCs w:val="24"/>
          <w:lang w:val="en-US"/>
        </w:rPr>
        <w:t>a</w:t>
      </w:r>
      <w:r w:rsidR="00390542">
        <w:rPr>
          <w:rFonts w:ascii="Arial" w:hAnsi="Arial" w:cs="Arial"/>
          <w:sz w:val="24"/>
          <w:szCs w:val="24"/>
          <w:lang w:val="en-US"/>
        </w:rPr>
        <w:t>pa</w:t>
      </w:r>
      <w:r w:rsidRPr="00DF26A0">
        <w:rPr>
          <w:rFonts w:ascii="Arial" w:hAnsi="Arial" w:cs="Arial"/>
          <w:sz w:val="24"/>
          <w:szCs w:val="24"/>
          <w:lang w:val="en-US"/>
        </w:rPr>
        <w:t xml:space="preserve">bility to </w:t>
      </w:r>
      <w:r w:rsidR="00390542">
        <w:rPr>
          <w:rFonts w:ascii="Arial" w:hAnsi="Arial" w:cs="Arial"/>
          <w:sz w:val="24"/>
          <w:szCs w:val="24"/>
          <w:lang w:val="en-US"/>
        </w:rPr>
        <w:t xml:space="preserve">manufacture and </w:t>
      </w:r>
      <w:r w:rsidRPr="00DF26A0">
        <w:rPr>
          <w:rFonts w:ascii="Arial" w:hAnsi="Arial" w:cs="Arial"/>
          <w:sz w:val="24"/>
          <w:szCs w:val="24"/>
          <w:lang w:val="en-US"/>
        </w:rPr>
        <w:t>deliver</w:t>
      </w:r>
      <w:r w:rsidR="00390542">
        <w:rPr>
          <w:rFonts w:ascii="Arial" w:hAnsi="Arial" w:cs="Arial"/>
          <w:sz w:val="24"/>
          <w:szCs w:val="24"/>
          <w:lang w:val="en-US"/>
        </w:rPr>
        <w:t xml:space="preserve"> an existing </w:t>
      </w:r>
      <w:proofErr w:type="spellStart"/>
      <w:r w:rsidR="00390542">
        <w:rPr>
          <w:rFonts w:ascii="Arial" w:hAnsi="Arial" w:cs="Arial"/>
          <w:sz w:val="24"/>
          <w:szCs w:val="24"/>
          <w:lang w:val="en-US"/>
        </w:rPr>
        <w:t>MoTs</w:t>
      </w:r>
      <w:proofErr w:type="spellEnd"/>
      <w:r w:rsidR="00390542">
        <w:rPr>
          <w:rFonts w:ascii="Arial" w:hAnsi="Arial" w:cs="Arial"/>
          <w:sz w:val="24"/>
          <w:szCs w:val="24"/>
          <w:lang w:val="en-US"/>
        </w:rPr>
        <w:t xml:space="preserve"> solution for</w:t>
      </w:r>
      <w:r w:rsidRPr="00DF26A0">
        <w:rPr>
          <w:rFonts w:ascii="Arial" w:hAnsi="Arial" w:cs="Arial"/>
          <w:sz w:val="24"/>
          <w:szCs w:val="24"/>
          <w:lang w:val="en-US"/>
        </w:rPr>
        <w:t xml:space="preserve"> the potential Initial AFSC Capability by the end of this decade to meet an Initial Operational Capability (IOC) by 2031</w:t>
      </w:r>
      <w:r w:rsidR="00390542">
        <w:rPr>
          <w:rFonts w:ascii="Arial" w:hAnsi="Arial" w:cs="Arial"/>
          <w:sz w:val="24"/>
          <w:szCs w:val="24"/>
          <w:lang w:val="en-US"/>
        </w:rPr>
        <w:t>,</w:t>
      </w:r>
      <w:r w:rsidRPr="00DF26A0">
        <w:rPr>
          <w:rFonts w:ascii="Arial" w:hAnsi="Arial" w:cs="Arial"/>
          <w:sz w:val="24"/>
          <w:szCs w:val="24"/>
          <w:lang w:val="en-US"/>
        </w:rPr>
        <w:t xml:space="preserve"> you may request a copy of the RFI from the sole NSPA Point of Contact (POC) </w:t>
      </w:r>
      <w:proofErr w:type="spellStart"/>
      <w:r w:rsidRPr="00DF26A0">
        <w:rPr>
          <w:rFonts w:ascii="Arial" w:hAnsi="Arial" w:cs="Arial"/>
          <w:sz w:val="24"/>
          <w:szCs w:val="24"/>
          <w:lang w:val="en-US"/>
        </w:rPr>
        <w:t>Mr</w:t>
      </w:r>
      <w:proofErr w:type="spellEnd"/>
      <w:r w:rsidRPr="00DF26A0">
        <w:rPr>
          <w:rFonts w:ascii="Arial" w:hAnsi="Arial" w:cs="Arial"/>
          <w:sz w:val="24"/>
          <w:szCs w:val="24"/>
          <w:lang w:val="en-US"/>
        </w:rPr>
        <w:t xml:space="preserve"> Ravindranath Dourgah</w:t>
      </w:r>
      <w:r w:rsidR="00390542">
        <w:rPr>
          <w:rFonts w:ascii="Arial" w:hAnsi="Arial" w:cs="Arial"/>
          <w:sz w:val="24"/>
          <w:szCs w:val="24"/>
          <w:lang w:val="en-US"/>
        </w:rPr>
        <w:t xml:space="preserve"> at</w:t>
      </w:r>
      <w:r w:rsidRPr="00DF26A0">
        <w:rPr>
          <w:rFonts w:ascii="Arial" w:hAnsi="Arial" w:cs="Arial"/>
          <w:sz w:val="24"/>
          <w:szCs w:val="24"/>
          <w:lang w:val="en-US"/>
        </w:rPr>
        <w:t xml:space="preserve"> </w:t>
      </w:r>
      <w:hyperlink r:id="rId16" w:history="1">
        <w:r w:rsidR="00390542" w:rsidRPr="00EF7E11">
          <w:rPr>
            <w:rStyle w:val="Hyperlink"/>
            <w:rFonts w:ascii="Arial" w:hAnsi="Arial" w:cs="Arial"/>
            <w:sz w:val="24"/>
            <w:szCs w:val="24"/>
            <w:lang w:val="en-US"/>
          </w:rPr>
          <w:t>ravindranath.dourgah@nspa.nato.int</w:t>
        </w:r>
      </w:hyperlink>
      <w:r w:rsidRPr="00DF26A0">
        <w:rPr>
          <w:rFonts w:ascii="Arial" w:hAnsi="Arial" w:cs="Arial"/>
          <w:sz w:val="24"/>
          <w:szCs w:val="24"/>
          <w:lang w:val="en-US"/>
        </w:rPr>
        <w:t>,</w:t>
      </w:r>
      <w:r w:rsidR="00390542">
        <w:rPr>
          <w:rFonts w:ascii="Arial" w:hAnsi="Arial" w:cs="Arial"/>
          <w:sz w:val="24"/>
          <w:szCs w:val="24"/>
          <w:lang w:val="en-US"/>
        </w:rPr>
        <w:t xml:space="preserve"> </w:t>
      </w:r>
      <w:r w:rsidR="00132473">
        <w:rPr>
          <w:rFonts w:ascii="Arial" w:hAnsi="Arial" w:cs="Arial"/>
          <w:sz w:val="24"/>
          <w:szCs w:val="24"/>
          <w:lang w:val="en-US"/>
        </w:rPr>
        <w:t xml:space="preserve">no later than </w:t>
      </w:r>
      <w:r w:rsidR="00132473" w:rsidRPr="00132473">
        <w:rPr>
          <w:rFonts w:ascii="Arial" w:hAnsi="Arial" w:cs="Arial"/>
          <w:b/>
          <w:sz w:val="24"/>
          <w:szCs w:val="24"/>
          <w:lang w:val="en-US"/>
        </w:rPr>
        <w:t>18 December 2022</w:t>
      </w:r>
      <w:r w:rsidR="00132473">
        <w:rPr>
          <w:rFonts w:ascii="Arial" w:hAnsi="Arial" w:cs="Arial"/>
          <w:sz w:val="24"/>
          <w:szCs w:val="24"/>
          <w:lang w:val="en-US"/>
        </w:rPr>
        <w:t>.</w:t>
      </w:r>
      <w:proofErr w:type="gramEnd"/>
    </w:p>
    <w:p w14:paraId="33B02A8D" w14:textId="77777777" w:rsidR="00885CF9" w:rsidRPr="00132FC9" w:rsidRDefault="00885CF9">
      <w:pPr>
        <w:spacing w:before="0"/>
        <w:jc w:val="both"/>
        <w:rPr>
          <w:rFonts w:ascii="Arial" w:hAnsi="Arial" w:cs="Arial"/>
          <w:sz w:val="24"/>
          <w:szCs w:val="24"/>
          <w:lang w:val="en-US"/>
        </w:rPr>
      </w:pPr>
    </w:p>
    <w:p w14:paraId="16EAE0DF" w14:textId="48FC4AF5" w:rsidR="001634C9" w:rsidRDefault="001634C9" w:rsidP="00DF26A0">
      <w:pPr>
        <w:spacing w:before="0"/>
        <w:jc w:val="both"/>
        <w:rPr>
          <w:bCs/>
          <w:lang w:val="en-US"/>
        </w:rPr>
      </w:pPr>
    </w:p>
    <w:p w14:paraId="38DB01C3" w14:textId="77777777" w:rsidR="00132473" w:rsidRPr="00132FC9" w:rsidRDefault="00132473" w:rsidP="00DF26A0">
      <w:pPr>
        <w:spacing w:before="0"/>
        <w:jc w:val="both"/>
        <w:rPr>
          <w:bCs/>
          <w:lang w:val="en-US"/>
        </w:rPr>
      </w:pPr>
      <w:bookmarkStart w:id="36" w:name="_GoBack"/>
      <w:bookmarkEnd w:id="36"/>
    </w:p>
    <w:p w14:paraId="251102C5" w14:textId="59B63D59" w:rsidR="00FF277D" w:rsidRPr="00132FC9" w:rsidRDefault="00FF277D" w:rsidP="00FF277D">
      <w:pPr>
        <w:spacing w:before="0"/>
        <w:jc w:val="both"/>
        <w:rPr>
          <w:rFonts w:ascii="Arial" w:hAnsi="Arial" w:cs="Arial"/>
          <w:b/>
          <w:sz w:val="24"/>
          <w:szCs w:val="20"/>
          <w:lang w:val="en-US"/>
        </w:rPr>
      </w:pPr>
      <w:r w:rsidRPr="00132FC9">
        <w:rPr>
          <w:rFonts w:ascii="Arial" w:hAnsi="Arial" w:cs="Arial"/>
          <w:b/>
          <w:color w:val="FF0000"/>
          <w:sz w:val="24"/>
          <w:szCs w:val="20"/>
          <w:lang w:val="en-US"/>
        </w:rPr>
        <w:t xml:space="preserve">THIS IS </w:t>
      </w:r>
      <w:proofErr w:type="gramStart"/>
      <w:r w:rsidRPr="00132FC9">
        <w:rPr>
          <w:rFonts w:ascii="Arial" w:hAnsi="Arial" w:cs="Arial"/>
          <w:b/>
          <w:color w:val="FF0000"/>
          <w:sz w:val="24"/>
          <w:szCs w:val="20"/>
          <w:lang w:val="en-US"/>
        </w:rPr>
        <w:t>A</w:t>
      </w:r>
      <w:proofErr w:type="gramEnd"/>
      <w:r w:rsidRPr="00132FC9">
        <w:rPr>
          <w:rFonts w:ascii="Arial" w:hAnsi="Arial" w:cs="Arial"/>
          <w:b/>
          <w:color w:val="FF0000"/>
          <w:sz w:val="24"/>
          <w:szCs w:val="20"/>
          <w:lang w:val="en-US"/>
        </w:rPr>
        <w:t xml:space="preserve"> REQUEST FOR INFORMATION (RFI) </w:t>
      </w:r>
      <w:r w:rsidR="00015249">
        <w:rPr>
          <w:rFonts w:ascii="Arial" w:hAnsi="Arial" w:cs="Arial"/>
          <w:b/>
          <w:color w:val="FF0000"/>
          <w:sz w:val="24"/>
          <w:szCs w:val="20"/>
          <w:lang w:val="en-US"/>
        </w:rPr>
        <w:t xml:space="preserve">SYNOPSIS </w:t>
      </w:r>
      <w:r w:rsidRPr="00132FC9">
        <w:rPr>
          <w:rFonts w:ascii="Arial" w:hAnsi="Arial" w:cs="Arial"/>
          <w:b/>
          <w:color w:val="FF0000"/>
          <w:sz w:val="24"/>
          <w:szCs w:val="20"/>
          <w:lang w:val="en-US"/>
        </w:rPr>
        <w:t xml:space="preserve">ONLY </w:t>
      </w:r>
      <w:r w:rsidRPr="00132FC9">
        <w:rPr>
          <w:rFonts w:ascii="Arial" w:hAnsi="Arial" w:cs="Arial"/>
          <w:b/>
          <w:sz w:val="24"/>
          <w:szCs w:val="20"/>
          <w:lang w:val="en-US"/>
        </w:rPr>
        <w:t xml:space="preserve">to identify sources that can provide </w:t>
      </w:r>
      <w:r w:rsidR="00313439" w:rsidRPr="00132FC9">
        <w:rPr>
          <w:rFonts w:ascii="Arial" w:hAnsi="Arial" w:cs="Arial"/>
          <w:b/>
          <w:sz w:val="24"/>
          <w:szCs w:val="20"/>
          <w:lang w:val="en-US"/>
        </w:rPr>
        <w:t xml:space="preserve">an </w:t>
      </w:r>
      <w:r w:rsidR="00CD3E0E">
        <w:rPr>
          <w:rFonts w:ascii="Arial" w:hAnsi="Arial" w:cs="Arial"/>
          <w:b/>
          <w:sz w:val="24"/>
          <w:szCs w:val="20"/>
          <w:lang w:val="en-US"/>
        </w:rPr>
        <w:t xml:space="preserve">Initial </w:t>
      </w:r>
      <w:r w:rsidR="00313439" w:rsidRPr="00132FC9">
        <w:rPr>
          <w:rFonts w:ascii="Arial" w:hAnsi="Arial" w:cs="Arial"/>
          <w:b/>
          <w:sz w:val="24"/>
          <w:szCs w:val="20"/>
          <w:lang w:val="en-US"/>
        </w:rPr>
        <w:t xml:space="preserve">AFSC </w:t>
      </w:r>
      <w:r w:rsidR="00CD3E0E">
        <w:rPr>
          <w:rFonts w:ascii="Arial" w:hAnsi="Arial" w:cs="Arial"/>
          <w:b/>
          <w:sz w:val="24"/>
          <w:szCs w:val="20"/>
          <w:lang w:val="en-US"/>
        </w:rPr>
        <w:t>Capability</w:t>
      </w:r>
      <w:r w:rsidRPr="00132FC9">
        <w:rPr>
          <w:rFonts w:ascii="Arial" w:hAnsi="Arial" w:cs="Arial"/>
          <w:b/>
          <w:sz w:val="24"/>
          <w:szCs w:val="20"/>
          <w:lang w:val="en-US"/>
        </w:rPr>
        <w:t>. The information provided in the RFI</w:t>
      </w:r>
      <w:r w:rsidR="0077283E">
        <w:rPr>
          <w:rFonts w:ascii="Arial" w:hAnsi="Arial" w:cs="Arial"/>
          <w:b/>
          <w:sz w:val="24"/>
          <w:szCs w:val="20"/>
          <w:lang w:val="en-US"/>
        </w:rPr>
        <w:t xml:space="preserve"> Synopsis</w:t>
      </w:r>
      <w:r w:rsidRPr="00132FC9">
        <w:rPr>
          <w:rFonts w:ascii="Arial" w:hAnsi="Arial" w:cs="Arial"/>
          <w:b/>
          <w:sz w:val="24"/>
          <w:szCs w:val="20"/>
          <w:lang w:val="en-US"/>
        </w:rPr>
        <w:t xml:space="preserve"> is subject to change and is not binding on </w:t>
      </w:r>
      <w:r w:rsidR="009935E1" w:rsidRPr="00132FC9">
        <w:rPr>
          <w:rFonts w:ascii="Arial" w:hAnsi="Arial" w:cs="Arial"/>
          <w:b/>
          <w:sz w:val="24"/>
          <w:szCs w:val="20"/>
          <w:lang w:val="en-US"/>
        </w:rPr>
        <w:t>NATO</w:t>
      </w:r>
      <w:r w:rsidRPr="00132FC9">
        <w:rPr>
          <w:rFonts w:ascii="Arial" w:hAnsi="Arial" w:cs="Arial"/>
          <w:b/>
          <w:sz w:val="24"/>
          <w:szCs w:val="20"/>
          <w:lang w:val="en-US"/>
        </w:rPr>
        <w:t xml:space="preserve">.  </w:t>
      </w:r>
      <w:r w:rsidR="009935E1" w:rsidRPr="00132FC9">
        <w:rPr>
          <w:rFonts w:ascii="Arial" w:hAnsi="Arial" w:cs="Arial"/>
          <w:b/>
          <w:sz w:val="24"/>
          <w:szCs w:val="20"/>
          <w:lang w:val="en-US"/>
        </w:rPr>
        <w:t>NSPA</w:t>
      </w:r>
      <w:r w:rsidRPr="00132FC9">
        <w:rPr>
          <w:rFonts w:ascii="Arial" w:hAnsi="Arial" w:cs="Arial"/>
          <w:b/>
          <w:sz w:val="24"/>
          <w:szCs w:val="20"/>
          <w:lang w:val="en-US"/>
        </w:rPr>
        <w:t xml:space="preserve"> has not made a commitment to procure any of the items discussed, and release of this RFI </w:t>
      </w:r>
      <w:r w:rsidR="0077283E">
        <w:rPr>
          <w:rFonts w:ascii="Arial" w:hAnsi="Arial" w:cs="Arial"/>
          <w:b/>
          <w:sz w:val="24"/>
          <w:szCs w:val="20"/>
          <w:lang w:val="en-US"/>
        </w:rPr>
        <w:t xml:space="preserve">Synopsis </w:t>
      </w:r>
      <w:r w:rsidRPr="00132FC9">
        <w:rPr>
          <w:rFonts w:ascii="Arial" w:hAnsi="Arial" w:cs="Arial"/>
          <w:b/>
          <w:sz w:val="24"/>
          <w:szCs w:val="20"/>
          <w:lang w:val="en-US"/>
        </w:rPr>
        <w:t>should not be construed as such a commitment or as authorization to incur cost</w:t>
      </w:r>
      <w:r w:rsidR="00A82108">
        <w:rPr>
          <w:rFonts w:ascii="Arial" w:hAnsi="Arial" w:cs="Arial"/>
          <w:b/>
          <w:sz w:val="24"/>
          <w:szCs w:val="20"/>
          <w:lang w:val="en-US"/>
        </w:rPr>
        <w:t xml:space="preserve">s </w:t>
      </w:r>
      <w:r w:rsidRPr="00132FC9">
        <w:rPr>
          <w:rFonts w:ascii="Arial" w:hAnsi="Arial" w:cs="Arial"/>
          <w:b/>
          <w:sz w:val="24"/>
          <w:szCs w:val="20"/>
          <w:lang w:val="en-US"/>
        </w:rPr>
        <w:t xml:space="preserve">for which reimbursement would be required or sought.  All submissions become </w:t>
      </w:r>
      <w:r w:rsidR="009935E1" w:rsidRPr="00132FC9">
        <w:rPr>
          <w:rFonts w:ascii="Arial" w:hAnsi="Arial" w:cs="Arial"/>
          <w:b/>
          <w:sz w:val="24"/>
          <w:szCs w:val="20"/>
          <w:lang w:val="en-US"/>
        </w:rPr>
        <w:t>NATO</w:t>
      </w:r>
      <w:r w:rsidRPr="00132FC9">
        <w:rPr>
          <w:rFonts w:ascii="Arial" w:hAnsi="Arial" w:cs="Arial"/>
          <w:b/>
          <w:sz w:val="24"/>
          <w:szCs w:val="20"/>
          <w:lang w:val="en-US"/>
        </w:rPr>
        <w:t xml:space="preserve"> property and </w:t>
      </w:r>
      <w:proofErr w:type="gramStart"/>
      <w:r w:rsidRPr="00132FC9">
        <w:rPr>
          <w:rFonts w:ascii="Arial" w:hAnsi="Arial" w:cs="Arial"/>
          <w:b/>
          <w:sz w:val="24"/>
          <w:szCs w:val="20"/>
          <w:lang w:val="en-US"/>
        </w:rPr>
        <w:t>will not be returned</w:t>
      </w:r>
      <w:proofErr w:type="gramEnd"/>
      <w:r w:rsidRPr="00132FC9">
        <w:rPr>
          <w:rFonts w:ascii="Arial" w:hAnsi="Arial" w:cs="Arial"/>
          <w:b/>
          <w:sz w:val="24"/>
          <w:szCs w:val="20"/>
          <w:lang w:val="en-US"/>
        </w:rPr>
        <w:t>.</w:t>
      </w:r>
    </w:p>
    <w:p w14:paraId="52051CB1" w14:textId="77777777" w:rsidR="00FF277D" w:rsidRDefault="00FF277D" w:rsidP="001374AD">
      <w:pPr>
        <w:pStyle w:val="Default"/>
        <w:rPr>
          <w:sz w:val="22"/>
          <w:szCs w:val="22"/>
        </w:rPr>
      </w:pPr>
    </w:p>
    <w:p w14:paraId="0AF66D32" w14:textId="265236DF" w:rsidR="002A6BE0" w:rsidRDefault="002A6BE0" w:rsidP="001374AD">
      <w:pPr>
        <w:pStyle w:val="Default"/>
        <w:rPr>
          <w:sz w:val="22"/>
          <w:szCs w:val="22"/>
        </w:rPr>
      </w:pPr>
    </w:p>
    <w:sectPr w:rsidR="002A6BE0" w:rsidSect="00A27E91">
      <w:headerReference w:type="default" r:id="rId17"/>
      <w:footerReference w:type="default" r:id="rId18"/>
      <w:pgSz w:w="11907" w:h="16840" w:code="9"/>
      <w:pgMar w:top="1110" w:right="1134" w:bottom="1134" w:left="1418" w:header="720" w:footer="423" w:gutter="0"/>
      <w:paperSrc w:first="15" w:other="15"/>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691C4" w14:textId="77777777" w:rsidR="00FB73F8" w:rsidRDefault="00FB73F8" w:rsidP="00C76190">
      <w:r>
        <w:separator/>
      </w:r>
    </w:p>
  </w:endnote>
  <w:endnote w:type="continuationSeparator" w:id="0">
    <w:p w14:paraId="41237CE0" w14:textId="77777777" w:rsidR="00FB73F8" w:rsidRDefault="00FB73F8" w:rsidP="00C76190">
      <w:r>
        <w:continuationSeparator/>
      </w:r>
    </w:p>
  </w:endnote>
  <w:endnote w:type="continuationNotice" w:id="1">
    <w:p w14:paraId="38705F58" w14:textId="77777777" w:rsidR="00FB73F8" w:rsidRDefault="00FB73F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11FFB" w14:textId="77777777" w:rsidR="00FB73F8" w:rsidRPr="0001126E" w:rsidRDefault="00FB73F8" w:rsidP="0001126E">
    <w:pPr>
      <w:jc w:val="center"/>
      <w:rPr>
        <w:rStyle w:val="PageNumber"/>
        <w:rFonts w:ascii="Arial" w:hAnsi="Arial" w:cs="Arial"/>
        <w:i/>
        <w:sz w:val="18"/>
        <w:u w:val="single"/>
      </w:rPr>
    </w:pPr>
    <w:r w:rsidRPr="0001126E">
      <w:rPr>
        <w:rStyle w:val="PageNumber"/>
        <w:rFonts w:ascii="Arial" w:hAnsi="Arial" w:cs="Arial"/>
        <w:sz w:val="18"/>
      </w:rPr>
      <w:t>THIS DOCUMENT  IS  THE  PROPERTY  OF  NSPA  AND  MAY  NOT  BE  COPIED OR  CIRCULATED WITHOUT AUTHORIZATION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8DF9" w14:textId="42521730" w:rsidR="00FB73F8" w:rsidRDefault="00FB73F8" w:rsidP="00C76190">
    <w:pPr>
      <w:rPr>
        <w:rStyle w:val="PageNumber"/>
        <w:rFonts w:cs="Arial"/>
        <w:sz w:val="20"/>
      </w:rPr>
    </w:pPr>
    <w:r>
      <w:tab/>
    </w:r>
    <w:r>
      <w:tab/>
    </w:r>
    <w:r>
      <w:tab/>
    </w:r>
    <w:r>
      <w:tab/>
    </w:r>
    <w:r>
      <w:tab/>
    </w:r>
    <w:r>
      <w:tab/>
    </w:r>
    <w:r>
      <w:tab/>
    </w:r>
    <w:r>
      <w:rPr>
        <w:rStyle w:val="PageNumber"/>
        <w:rFonts w:cs="Arial"/>
        <w:sz w:val="20"/>
      </w:rPr>
      <w:tab/>
      <w:t xml:space="preserve">       </w:t>
    </w:r>
    <w:r w:rsidRPr="00066DA0">
      <w:rPr>
        <w:rStyle w:val="PageNumber"/>
        <w:rFonts w:cs="Arial"/>
        <w:sz w:val="20"/>
      </w:rPr>
      <w:t xml:space="preserve">                                   </w:t>
    </w:r>
    <w:r w:rsidRPr="00066DA0">
      <w:rPr>
        <w:rStyle w:val="PageNumber"/>
        <w:rFonts w:cs="Arial"/>
        <w:sz w:val="20"/>
      </w:rPr>
      <w:tab/>
      <w:t xml:space="preserve">       </w:t>
    </w:r>
    <w:r w:rsidRPr="00066DA0">
      <w:rPr>
        <w:rStyle w:val="PageNumber"/>
        <w:rFonts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769461"/>
      <w:docPartObj>
        <w:docPartGallery w:val="Page Numbers (Bottom of Page)"/>
        <w:docPartUnique/>
      </w:docPartObj>
    </w:sdtPr>
    <w:sdtEndPr>
      <w:rPr>
        <w:noProof/>
      </w:rPr>
    </w:sdtEndPr>
    <w:sdtContent>
      <w:p w14:paraId="0E024E2A" w14:textId="6EB1B308" w:rsidR="00FB73F8" w:rsidRDefault="00FB73F8">
        <w:pPr>
          <w:pStyle w:val="Footer"/>
          <w:jc w:val="center"/>
        </w:pPr>
        <w:r>
          <w:fldChar w:fldCharType="begin"/>
        </w:r>
        <w:r>
          <w:instrText xml:space="preserve"> PAGE   \* MERGEFORMAT </w:instrText>
        </w:r>
        <w:r>
          <w:fldChar w:fldCharType="separate"/>
        </w:r>
        <w:r w:rsidR="00132473" w:rsidRPr="00132473">
          <w:rPr>
            <w:rFonts w:ascii="Arial" w:hAnsi="Arial" w:cs="Arial"/>
            <w:noProof/>
          </w:rPr>
          <w:t>4</w:t>
        </w:r>
        <w:r>
          <w:rPr>
            <w:noProof/>
          </w:rPr>
          <w:fldChar w:fldCharType="end"/>
        </w:r>
      </w:p>
    </w:sdtContent>
  </w:sdt>
  <w:p w14:paraId="3593918C" w14:textId="77777777" w:rsidR="00FB73F8" w:rsidRPr="00A27E91" w:rsidRDefault="00FB73F8" w:rsidP="00C761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F8E5A" w14:textId="77777777" w:rsidR="00FB73F8" w:rsidRDefault="00FB73F8" w:rsidP="00C76190">
      <w:r>
        <w:separator/>
      </w:r>
    </w:p>
  </w:footnote>
  <w:footnote w:type="continuationSeparator" w:id="0">
    <w:p w14:paraId="575A5ADF" w14:textId="77777777" w:rsidR="00FB73F8" w:rsidRDefault="00FB73F8" w:rsidP="00C76190">
      <w:r>
        <w:continuationSeparator/>
      </w:r>
    </w:p>
  </w:footnote>
  <w:footnote w:type="continuationNotice" w:id="1">
    <w:p w14:paraId="4C56B9C2" w14:textId="77777777" w:rsidR="00FB73F8" w:rsidRDefault="00FB73F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E996" w14:textId="77777777" w:rsidR="00FB73F8" w:rsidRPr="003B49D5" w:rsidRDefault="00FB73F8" w:rsidP="00503AFA">
    <w:pPr>
      <w:pStyle w:val="NoSpacing"/>
      <w:jc w:val="center"/>
      <w:rPr>
        <w:rStyle w:val="PageNumber"/>
        <w:rFonts w:cs="Arial"/>
        <w:b/>
        <w:sz w:val="22"/>
      </w:rPr>
    </w:pPr>
    <w:r w:rsidRPr="003B49D5">
      <w:rPr>
        <w:rStyle w:val="PageNumber"/>
        <w:rFonts w:cs="Arial"/>
        <w:b/>
        <w:sz w:val="22"/>
      </w:rPr>
      <w:t>NATO UNCLASSIFIED</w:t>
    </w:r>
  </w:p>
  <w:p w14:paraId="4077F7AF" w14:textId="77777777" w:rsidR="00FB73F8" w:rsidRPr="00314F97" w:rsidRDefault="00FB73F8" w:rsidP="00503AFA">
    <w:pPr>
      <w:pStyle w:val="NoSpacing"/>
      <w:jc w:val="center"/>
      <w:rPr>
        <w:rStyle w:val="PageNumber"/>
        <w:rFonts w:cs="Arial"/>
        <w:b/>
      </w:rPr>
    </w:pPr>
  </w:p>
  <w:p w14:paraId="5565C665" w14:textId="77777777" w:rsidR="00FB73F8" w:rsidRDefault="00FB73F8" w:rsidP="007F4396">
    <w:pPr>
      <w:pStyle w:val="NoSpacing"/>
      <w:jc w:val="center"/>
      <w:rPr>
        <w:rStyle w:val="PageNumber"/>
        <w:rFonts w:cs="Arial"/>
        <w:sz w:val="15"/>
        <w:szCs w:val="15"/>
      </w:rPr>
    </w:pPr>
    <w:r w:rsidRPr="004F5E98">
      <w:rPr>
        <w:rStyle w:val="PageNumber"/>
        <w:rFonts w:cs="Arial"/>
        <w:sz w:val="15"/>
        <w:szCs w:val="15"/>
      </w:rPr>
      <w:t>THIS DOCUMENT  IS  THE  PROPERTY  OF  NSPA  AND  MAY  NOT  BE  COPIED OR  CIRCULATED WITHOUT AUTHORIZATION</w:t>
    </w:r>
  </w:p>
  <w:p w14:paraId="3C78F805" w14:textId="77777777" w:rsidR="00FB73F8" w:rsidRPr="007F4396" w:rsidRDefault="00FB73F8" w:rsidP="007F4396">
    <w:pPr>
      <w:pStyle w:val="NoSpacing"/>
      <w:jc w:val="center"/>
      <w:rPr>
        <w:rFonts w:cs="Arial"/>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0024" w14:textId="553F93ED" w:rsidR="00FB73F8" w:rsidRPr="003B49D5" w:rsidRDefault="00FB73F8" w:rsidP="00A27E91">
    <w:pPr>
      <w:pStyle w:val="NoSpacing"/>
      <w:jc w:val="center"/>
      <w:rPr>
        <w:rStyle w:val="PageNumber"/>
        <w:rFonts w:cs="Arial"/>
        <w:b/>
        <w:sz w:val="22"/>
      </w:rPr>
    </w:pPr>
    <w:r w:rsidRPr="003B49D5">
      <w:rPr>
        <w:rStyle w:val="PageNumber"/>
        <w:rFonts w:cs="Arial"/>
        <w:b/>
        <w:sz w:val="22"/>
      </w:rPr>
      <w:t>NATO UNCLASSIFIED</w:t>
    </w:r>
  </w:p>
  <w:p w14:paraId="15726B34" w14:textId="77777777" w:rsidR="00FB73F8" w:rsidRPr="00314F97" w:rsidRDefault="00FB73F8" w:rsidP="00A27E91">
    <w:pPr>
      <w:pStyle w:val="NoSpacing"/>
      <w:jc w:val="center"/>
      <w:rPr>
        <w:rStyle w:val="PageNumber"/>
        <w:rFonts w:cs="Arial"/>
        <w:b/>
      </w:rPr>
    </w:pPr>
  </w:p>
  <w:p w14:paraId="618762C2" w14:textId="3845C12C" w:rsidR="00FB73F8" w:rsidRDefault="00FB73F8" w:rsidP="00BB2A60">
    <w:pPr>
      <w:pStyle w:val="NoSpacing"/>
      <w:jc w:val="center"/>
      <w:rPr>
        <w:rStyle w:val="PageNumber"/>
        <w:rFonts w:cs="Arial"/>
        <w:sz w:val="15"/>
        <w:szCs w:val="15"/>
      </w:rPr>
    </w:pPr>
    <w:r w:rsidRPr="004F5E98">
      <w:rPr>
        <w:rStyle w:val="PageNumber"/>
        <w:rFonts w:cs="Arial"/>
        <w:sz w:val="15"/>
        <w:szCs w:val="15"/>
      </w:rPr>
      <w:t xml:space="preserve">THIS DOCUMENT IS </w:t>
    </w:r>
    <w:proofErr w:type="gramStart"/>
    <w:r w:rsidRPr="004F5E98">
      <w:rPr>
        <w:rStyle w:val="PageNumber"/>
        <w:rFonts w:cs="Arial"/>
        <w:sz w:val="15"/>
        <w:szCs w:val="15"/>
      </w:rPr>
      <w:t>THE  PROPERTY</w:t>
    </w:r>
    <w:proofErr w:type="gramEnd"/>
    <w:r w:rsidRPr="004F5E98">
      <w:rPr>
        <w:rStyle w:val="PageNumber"/>
        <w:rFonts w:cs="Arial"/>
        <w:sz w:val="15"/>
        <w:szCs w:val="15"/>
      </w:rPr>
      <w:t xml:space="preserve">  OF  NSPA  AND  MAY  NOT  BE  COPIED OR  CIRCULATED WITHOUT AUTHORIZATION</w:t>
    </w:r>
  </w:p>
  <w:p w14:paraId="21E4A783" w14:textId="77777777" w:rsidR="00FB73F8" w:rsidRPr="00BB2A60" w:rsidRDefault="00FB73F8" w:rsidP="00BB2A60">
    <w:pPr>
      <w:pStyle w:val="NoSpacing"/>
      <w:jc w:val="center"/>
      <w:rPr>
        <w:rFonts w:cs="Arial"/>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19F"/>
    <w:multiLevelType w:val="multilevel"/>
    <w:tmpl w:val="13924CDE"/>
    <w:lvl w:ilvl="0">
      <w:start w:val="2"/>
      <w:numFmt w:val="decimal"/>
      <w:lvlText w:val="%1."/>
      <w:lvlJc w:val="left"/>
      <w:pPr>
        <w:tabs>
          <w:tab w:val="num" w:pos="1125"/>
        </w:tabs>
        <w:ind w:left="1125" w:hanging="1125"/>
      </w:pPr>
      <w:rPr>
        <w:rFonts w:hint="default"/>
      </w:rPr>
    </w:lvl>
    <w:lvl w:ilvl="1">
      <w:start w:val="1"/>
      <w:numFmt w:val="decimal"/>
      <w:pStyle w:val="StyleHeading2NotItalicChar"/>
      <w:lvlText w:val="%1.%2."/>
      <w:lvlJc w:val="left"/>
      <w:pPr>
        <w:tabs>
          <w:tab w:val="num" w:pos="1692"/>
        </w:tabs>
        <w:ind w:left="1692" w:hanging="1125"/>
      </w:pPr>
      <w:rPr>
        <w:rFonts w:hint="default"/>
      </w:rPr>
    </w:lvl>
    <w:lvl w:ilvl="2">
      <w:start w:val="1"/>
      <w:numFmt w:val="decimal"/>
      <w:lvlText w:val="%1.%2.%3."/>
      <w:lvlJc w:val="left"/>
      <w:pPr>
        <w:tabs>
          <w:tab w:val="num" w:pos="2259"/>
        </w:tabs>
        <w:ind w:left="2259" w:hanging="1125"/>
      </w:pPr>
      <w:rPr>
        <w:rFonts w:hint="default"/>
      </w:rPr>
    </w:lvl>
    <w:lvl w:ilvl="3">
      <w:start w:val="1"/>
      <w:numFmt w:val="decimal"/>
      <w:pStyle w:val="StyleHeading4Black"/>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562"/>
        </w:tabs>
        <w:ind w:left="5562" w:hanging="2160"/>
      </w:pPr>
      <w:rPr>
        <w:rFonts w:hint="default"/>
      </w:rPr>
    </w:lvl>
    <w:lvl w:ilvl="7">
      <w:start w:val="1"/>
      <w:numFmt w:val="decimal"/>
      <w:lvlText w:val="%1.%2.%3.%4.%5.%6.%7.%8."/>
      <w:lvlJc w:val="left"/>
      <w:pPr>
        <w:tabs>
          <w:tab w:val="num" w:pos="6489"/>
        </w:tabs>
        <w:ind w:left="6489" w:hanging="2520"/>
      </w:pPr>
      <w:rPr>
        <w:rFonts w:hint="default"/>
      </w:rPr>
    </w:lvl>
    <w:lvl w:ilvl="8">
      <w:start w:val="1"/>
      <w:numFmt w:val="decimal"/>
      <w:lvlText w:val="%1.%2.%3.%4.%5.%6.%7.%8.%9."/>
      <w:lvlJc w:val="left"/>
      <w:pPr>
        <w:tabs>
          <w:tab w:val="num" w:pos="7416"/>
        </w:tabs>
        <w:ind w:left="7416" w:hanging="2880"/>
      </w:pPr>
      <w:rPr>
        <w:rFonts w:hint="default"/>
      </w:rPr>
    </w:lvl>
  </w:abstractNum>
  <w:abstractNum w:abstractNumId="1" w15:restartNumberingAfterBreak="0">
    <w:nsid w:val="03B97830"/>
    <w:multiLevelType w:val="singleLevel"/>
    <w:tmpl w:val="E0083258"/>
    <w:lvl w:ilvl="0">
      <w:start w:val="1"/>
      <w:numFmt w:val="bullet"/>
      <w:pStyle w:val="BulletedList"/>
      <w:lvlText w:val=""/>
      <w:lvlJc w:val="left"/>
      <w:pPr>
        <w:tabs>
          <w:tab w:val="num" w:pos="360"/>
        </w:tabs>
        <w:ind w:left="360" w:hanging="360"/>
      </w:pPr>
      <w:rPr>
        <w:rFonts w:ascii="Symbol" w:hAnsi="Symbol" w:hint="default"/>
      </w:rPr>
    </w:lvl>
  </w:abstractNum>
  <w:abstractNum w:abstractNumId="2" w15:restartNumberingAfterBreak="0">
    <w:nsid w:val="0AC1389A"/>
    <w:multiLevelType w:val="multilevel"/>
    <w:tmpl w:val="69323D02"/>
    <w:lvl w:ilvl="0">
      <w:start w:val="1"/>
      <w:numFmt w:val="decimal"/>
      <w:pStyle w:val="StyleHeading1TimesNewRoman12pt"/>
      <w:lvlText w:val="SECTION %1:"/>
      <w:lvlJc w:val="left"/>
      <w:pPr>
        <w:tabs>
          <w:tab w:val="num" w:pos="0"/>
        </w:tabs>
        <w:ind w:left="0" w:firstLine="0"/>
      </w:pPr>
      <w:rPr>
        <w:rFonts w:ascii="Times New Roman" w:hAnsi="Times New Roman" w:cs="Times New Roman" w:hint="default"/>
        <w:b/>
        <w:sz w:val="24"/>
        <w:szCs w:val="24"/>
      </w:rPr>
    </w:lvl>
    <w:lvl w:ilvl="1">
      <w:start w:val="1"/>
      <w:numFmt w:val="decimal"/>
      <w:lvlText w:val="%1.%2"/>
      <w:lvlJc w:val="left"/>
      <w:pPr>
        <w:tabs>
          <w:tab w:val="num" w:pos="0"/>
        </w:tabs>
        <w:ind w:left="0" w:firstLine="0"/>
      </w:pPr>
      <w:rPr>
        <w:rFonts w:ascii="Times New Roman" w:hAnsi="Times New Roman" w:cs="Times New Roman" w:hint="default"/>
        <w:i w:val="0"/>
        <w:sz w:val="24"/>
        <w:szCs w:val="24"/>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FB005F4"/>
    <w:multiLevelType w:val="singleLevel"/>
    <w:tmpl w:val="CA9681FA"/>
    <w:lvl w:ilvl="0">
      <w:start w:val="1"/>
      <w:numFmt w:val="decimal"/>
      <w:pStyle w:val="NumberedList"/>
      <w:lvlText w:val="%1."/>
      <w:lvlJc w:val="left"/>
      <w:pPr>
        <w:tabs>
          <w:tab w:val="num" w:pos="360"/>
        </w:tabs>
        <w:ind w:left="360" w:hanging="360"/>
      </w:pPr>
    </w:lvl>
  </w:abstractNum>
  <w:abstractNum w:abstractNumId="4" w15:restartNumberingAfterBreak="0">
    <w:nsid w:val="108E3C55"/>
    <w:multiLevelType w:val="multilevel"/>
    <w:tmpl w:val="18F4A930"/>
    <w:lvl w:ilvl="0">
      <w:start w:val="1"/>
      <w:numFmt w:val="decimal"/>
      <w:pStyle w:val="H1"/>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280845"/>
    <w:multiLevelType w:val="hybridMultilevel"/>
    <w:tmpl w:val="F9FA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F1F4A"/>
    <w:multiLevelType w:val="hybridMultilevel"/>
    <w:tmpl w:val="548856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D66FF"/>
    <w:multiLevelType w:val="hybridMultilevel"/>
    <w:tmpl w:val="3A08CD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520259"/>
    <w:multiLevelType w:val="multilevel"/>
    <w:tmpl w:val="87FC4898"/>
    <w:lvl w:ilvl="0">
      <w:start w:val="1"/>
      <w:numFmt w:val="decimal"/>
      <w:pStyle w:val="Heading1"/>
      <w:lvlText w:val="%1"/>
      <w:lvlJc w:val="left"/>
      <w:pPr>
        <w:tabs>
          <w:tab w:val="num" w:pos="574"/>
        </w:tabs>
        <w:ind w:left="574" w:hanging="432"/>
      </w:pPr>
      <w:rPr>
        <w:b/>
        <w:sz w:val="24"/>
        <w:szCs w:val="24"/>
      </w:rPr>
    </w:lvl>
    <w:lvl w:ilvl="1">
      <w:start w:val="1"/>
      <w:numFmt w:val="decimal"/>
      <w:pStyle w:val="Heading2"/>
      <w:isLgl/>
      <w:lvlText w:val="%1.%2"/>
      <w:lvlJc w:val="left"/>
      <w:pPr>
        <w:tabs>
          <w:tab w:val="num" w:pos="360"/>
        </w:tabs>
        <w:ind w:left="0" w:firstLine="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2"/>
        </w:tabs>
        <w:ind w:left="142" w:firstLine="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429"/>
        </w:tabs>
        <w:ind w:left="709" w:firstLine="0"/>
      </w:pPr>
      <w:rPr>
        <w:sz w:val="24"/>
        <w:szCs w:val="24"/>
      </w:rPr>
    </w:lvl>
    <w:lvl w:ilvl="4">
      <w:start w:val="1"/>
      <w:numFmt w:val="decimal"/>
      <w:lvlText w:val="%1.%2.%3.%4.%5"/>
      <w:lvlJc w:val="left"/>
      <w:pPr>
        <w:tabs>
          <w:tab w:val="num" w:pos="72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839044A"/>
    <w:multiLevelType w:val="multilevel"/>
    <w:tmpl w:val="89225BAC"/>
    <w:lvl w:ilvl="0">
      <w:start w:val="1"/>
      <w:numFmt w:val="decimal"/>
      <w:pStyle w:val="IFBHeader"/>
      <w:lvlText w:val="%1"/>
      <w:lvlJc w:val="left"/>
      <w:pPr>
        <w:tabs>
          <w:tab w:val="num" w:pos="852"/>
        </w:tabs>
        <w:ind w:left="852" w:hanging="852"/>
      </w:pPr>
      <w:rPr>
        <w:u w:val="none"/>
      </w:rPr>
    </w:lvl>
    <w:lvl w:ilvl="1">
      <w:start w:val="1"/>
      <w:numFmt w:val="decimal"/>
      <w:lvlText w:val="%1.%2"/>
      <w:lvlJc w:val="left"/>
      <w:pPr>
        <w:tabs>
          <w:tab w:val="num" w:pos="852"/>
        </w:tabs>
        <w:ind w:left="852" w:hanging="852"/>
      </w:pPr>
      <w:rPr>
        <w:rFonts w:hint="default"/>
      </w:rPr>
    </w:lvl>
    <w:lvl w:ilvl="2">
      <w:start w:val="1"/>
      <w:numFmt w:val="decimal"/>
      <w:lvlText w:val="%1.%2.%3"/>
      <w:lvlJc w:val="left"/>
      <w:pPr>
        <w:tabs>
          <w:tab w:val="num" w:pos="852"/>
        </w:tabs>
        <w:ind w:left="852" w:hanging="852"/>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4A70F4"/>
    <w:multiLevelType w:val="multilevel"/>
    <w:tmpl w:val="190AE838"/>
    <w:lvl w:ilvl="0">
      <w:start w:val="1"/>
      <w:numFmt w:val="decimal"/>
      <w:isLgl/>
      <w:lvlText w:val="%1."/>
      <w:lvlJc w:val="left"/>
      <w:pPr>
        <w:tabs>
          <w:tab w:val="num" w:pos="360"/>
        </w:tabs>
        <w:ind w:left="360" w:hanging="360"/>
      </w:pPr>
      <w:rPr>
        <w:rFonts w:hint="default"/>
      </w:rPr>
    </w:lvl>
    <w:lvl w:ilvl="1">
      <w:start w:val="1"/>
      <w:numFmt w:val="decimal"/>
      <w:pStyle w:val="H2"/>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403FA7"/>
    <w:multiLevelType w:val="hybridMultilevel"/>
    <w:tmpl w:val="4B22BCE8"/>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D2A19"/>
    <w:multiLevelType w:val="hybridMultilevel"/>
    <w:tmpl w:val="7332C142"/>
    <w:lvl w:ilvl="0" w:tplc="08090001">
      <w:start w:val="1"/>
      <w:numFmt w:val="bullet"/>
      <w:lvlText w:val=""/>
      <w:lvlJc w:val="left"/>
      <w:pPr>
        <w:ind w:left="107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C8477E">
      <w:start w:val="1"/>
      <w:numFmt w:val="lowerLetter"/>
      <w:lvlText w:val="%2."/>
      <w:lvlJc w:val="left"/>
      <w:pPr>
        <w:ind w:left="1790" w:hanging="360"/>
      </w:pPr>
      <w:rPr>
        <w:color w:val="auto"/>
      </w:rPr>
    </w:lvl>
    <w:lvl w:ilvl="2" w:tplc="0409001B">
      <w:start w:val="1"/>
      <w:numFmt w:val="lowerRoman"/>
      <w:lvlText w:val="%3."/>
      <w:lvlJc w:val="right"/>
      <w:pPr>
        <w:ind w:left="2510" w:hanging="180"/>
      </w:pPr>
    </w:lvl>
    <w:lvl w:ilvl="3" w:tplc="B69ABB0E">
      <w:numFmt w:val="bullet"/>
      <w:lvlText w:val=""/>
      <w:lvlJc w:val="left"/>
      <w:pPr>
        <w:ind w:left="3230" w:hanging="360"/>
      </w:pPr>
      <w:rPr>
        <w:rFonts w:ascii="Times New Roman" w:eastAsia="Times New Roman" w:hAnsi="Times New Roman" w:cs="Times New Roman" w:hint="default"/>
      </w:r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247711A9"/>
    <w:multiLevelType w:val="hybridMultilevel"/>
    <w:tmpl w:val="7DB8A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6E4D9E"/>
    <w:multiLevelType w:val="hybridMultilevel"/>
    <w:tmpl w:val="FE08107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D5CB9"/>
    <w:multiLevelType w:val="hybridMultilevel"/>
    <w:tmpl w:val="3112D638"/>
    <w:lvl w:ilvl="0" w:tplc="BC7C874C">
      <w:start w:val="1"/>
      <w:numFmt w:val="lowerLetter"/>
      <w:pStyle w:val="NumberedParagraph"/>
      <w:lvlText w:val="%1)"/>
      <w:lvlJc w:val="left"/>
      <w:pPr>
        <w:ind w:left="107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C8477E">
      <w:start w:val="1"/>
      <w:numFmt w:val="lowerLetter"/>
      <w:lvlText w:val="%2."/>
      <w:lvlJc w:val="left"/>
      <w:pPr>
        <w:ind w:left="1790" w:hanging="360"/>
      </w:pPr>
      <w:rPr>
        <w:color w:val="auto"/>
      </w:rPr>
    </w:lvl>
    <w:lvl w:ilvl="2" w:tplc="0409001B">
      <w:start w:val="1"/>
      <w:numFmt w:val="lowerRoman"/>
      <w:lvlText w:val="%3."/>
      <w:lvlJc w:val="right"/>
      <w:pPr>
        <w:ind w:left="2510" w:hanging="180"/>
      </w:pPr>
    </w:lvl>
    <w:lvl w:ilvl="3" w:tplc="B69ABB0E">
      <w:numFmt w:val="bullet"/>
      <w:lvlText w:val=""/>
      <w:lvlJc w:val="left"/>
      <w:pPr>
        <w:ind w:left="3230" w:hanging="360"/>
      </w:pPr>
      <w:rPr>
        <w:rFonts w:ascii="Times New Roman" w:eastAsia="Times New Roman" w:hAnsi="Times New Roman" w:cs="Times New Roman" w:hint="default"/>
      </w:r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382E6D0E"/>
    <w:multiLevelType w:val="hybridMultilevel"/>
    <w:tmpl w:val="33CC9C04"/>
    <w:lvl w:ilvl="0" w:tplc="CDCE0122">
      <w:start w:val="1"/>
      <w:numFmt w:val="decimal"/>
      <w:pStyle w:val="Style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7A40CB"/>
    <w:multiLevelType w:val="hybridMultilevel"/>
    <w:tmpl w:val="B618438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D71610"/>
    <w:multiLevelType w:val="hybridMultilevel"/>
    <w:tmpl w:val="0E2AD7F8"/>
    <w:lvl w:ilvl="0" w:tplc="04090017">
      <w:start w:val="1"/>
      <w:numFmt w:val="lowerLetter"/>
      <w:lvlText w:val="%1)"/>
      <w:lvlJc w:val="left"/>
      <w:pPr>
        <w:ind w:left="10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C8477E">
      <w:start w:val="1"/>
      <w:numFmt w:val="lowerLetter"/>
      <w:lvlText w:val="%2."/>
      <w:lvlJc w:val="left"/>
      <w:pPr>
        <w:ind w:left="1790" w:hanging="360"/>
      </w:pPr>
      <w:rPr>
        <w:color w:val="auto"/>
      </w:r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5F09332E"/>
    <w:multiLevelType w:val="hybridMultilevel"/>
    <w:tmpl w:val="3C04E3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0C191C"/>
    <w:multiLevelType w:val="hybridMultilevel"/>
    <w:tmpl w:val="06C40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35997"/>
    <w:multiLevelType w:val="hybridMultilevel"/>
    <w:tmpl w:val="9FA89B3C"/>
    <w:lvl w:ilvl="0" w:tplc="08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7356758F"/>
    <w:multiLevelType w:val="multilevel"/>
    <w:tmpl w:val="85E413F6"/>
    <w:lvl w:ilvl="0">
      <w:start w:val="1"/>
      <w:numFmt w:val="decimal"/>
      <w:pStyle w:val="Subpara1"/>
      <w:lvlText w:val="%1."/>
      <w:lvlJc w:val="left"/>
      <w:pPr>
        <w:tabs>
          <w:tab w:val="num" w:pos="1559"/>
        </w:tabs>
        <w:ind w:left="1559" w:hanging="425"/>
      </w:pPr>
      <w:rPr>
        <w:rFonts w:hint="default"/>
      </w:rPr>
    </w:lvl>
    <w:lvl w:ilvl="1">
      <w:start w:val="1"/>
      <w:numFmt w:val="lowerLetter"/>
      <w:lvlRestart w:val="0"/>
      <w:pStyle w:val="Subparaa"/>
      <w:lvlText w:val="(%2)"/>
      <w:lvlJc w:val="left"/>
      <w:pPr>
        <w:tabs>
          <w:tab w:val="num" w:pos="1559"/>
        </w:tabs>
        <w:ind w:left="1559" w:hanging="425"/>
      </w:pPr>
      <w:rPr>
        <w:rFonts w:hint="default"/>
      </w:rPr>
    </w:lvl>
    <w:lvl w:ilvl="2">
      <w:start w:val="1"/>
      <w:numFmt w:val="bullet"/>
      <w:lvlRestart w:val="0"/>
      <w:pStyle w:val="SubparaBullet"/>
      <w:lvlText w:val=""/>
      <w:lvlJc w:val="left"/>
      <w:pPr>
        <w:tabs>
          <w:tab w:val="num" w:pos="1559"/>
        </w:tabs>
        <w:ind w:left="1559" w:hanging="425"/>
      </w:pPr>
      <w:rPr>
        <w:rFonts w:ascii="Symbol" w:hAnsi="Symbol" w:hint="default"/>
      </w:rPr>
    </w:lvl>
    <w:lvl w:ilvl="3">
      <w:start w:val="1"/>
      <w:numFmt w:val="none"/>
      <w:lvlRestart w:val="0"/>
      <w:pStyle w:val="Subparaindent"/>
      <w:lvlText w:val=""/>
      <w:lvlJc w:val="left"/>
      <w:pPr>
        <w:tabs>
          <w:tab w:val="num" w:pos="1559"/>
        </w:tabs>
        <w:ind w:left="1559" w:firstLine="0"/>
      </w:pPr>
      <w:rPr>
        <w:rFonts w:hint="default"/>
      </w:rPr>
    </w:lvl>
    <w:lvl w:ilvl="4">
      <w:start w:val="1"/>
      <w:numFmt w:val="lowerRoman"/>
      <w:lvlRestart w:val="0"/>
      <w:pStyle w:val="Subsubparaiii"/>
      <w:lvlText w:val="(%5)"/>
      <w:lvlJc w:val="left"/>
      <w:pPr>
        <w:tabs>
          <w:tab w:val="num" w:pos="1985"/>
        </w:tabs>
        <w:ind w:left="1985" w:hanging="426"/>
      </w:pPr>
      <w:rPr>
        <w:rFonts w:hint="default"/>
      </w:rPr>
    </w:lvl>
    <w:lvl w:ilvl="5">
      <w:start w:val="1"/>
      <w:numFmt w:val="bullet"/>
      <w:lvlRestart w:val="0"/>
      <w:pStyle w:val="Subsubparadash"/>
      <w:lvlText w:val="­"/>
      <w:lvlJc w:val="left"/>
      <w:pPr>
        <w:tabs>
          <w:tab w:val="num" w:pos="1985"/>
        </w:tabs>
        <w:ind w:left="1985" w:hanging="426"/>
      </w:pPr>
      <w:rPr>
        <w:rFonts w:ascii="Courier New" w:hAnsi="Courier New" w:hint="default"/>
      </w:rPr>
    </w:lvl>
    <w:lvl w:ilvl="6">
      <w:start w:val="1"/>
      <w:numFmt w:val="none"/>
      <w:lvlRestart w:val="0"/>
      <w:pStyle w:val="SubsubparaIndent"/>
      <w:lvlText w:val=""/>
      <w:lvlJc w:val="left"/>
      <w:pPr>
        <w:tabs>
          <w:tab w:val="num" w:pos="1985"/>
        </w:tabs>
        <w:ind w:left="1985"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747B5231"/>
    <w:multiLevelType w:val="hybridMultilevel"/>
    <w:tmpl w:val="B776D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D76F65"/>
    <w:multiLevelType w:val="hybridMultilevel"/>
    <w:tmpl w:val="735AD150"/>
    <w:lvl w:ilvl="0" w:tplc="A1C479B4">
      <w:start w:val="1"/>
      <w:numFmt w:val="bullet"/>
      <w:lvlText w:val="•"/>
      <w:lvlJc w:val="left"/>
      <w:pPr>
        <w:tabs>
          <w:tab w:val="num" w:pos="720"/>
        </w:tabs>
        <w:ind w:left="720" w:hanging="360"/>
      </w:pPr>
      <w:rPr>
        <w:rFonts w:ascii="Arial" w:hAnsi="Arial" w:hint="default"/>
      </w:rPr>
    </w:lvl>
    <w:lvl w:ilvl="1" w:tplc="547A4E04" w:tentative="1">
      <w:start w:val="1"/>
      <w:numFmt w:val="bullet"/>
      <w:lvlText w:val="•"/>
      <w:lvlJc w:val="left"/>
      <w:pPr>
        <w:tabs>
          <w:tab w:val="num" w:pos="1440"/>
        </w:tabs>
        <w:ind w:left="1440" w:hanging="360"/>
      </w:pPr>
      <w:rPr>
        <w:rFonts w:ascii="Arial" w:hAnsi="Arial" w:hint="default"/>
      </w:rPr>
    </w:lvl>
    <w:lvl w:ilvl="2" w:tplc="49EC5748" w:tentative="1">
      <w:start w:val="1"/>
      <w:numFmt w:val="bullet"/>
      <w:lvlText w:val="•"/>
      <w:lvlJc w:val="left"/>
      <w:pPr>
        <w:tabs>
          <w:tab w:val="num" w:pos="2160"/>
        </w:tabs>
        <w:ind w:left="2160" w:hanging="360"/>
      </w:pPr>
      <w:rPr>
        <w:rFonts w:ascii="Arial" w:hAnsi="Arial" w:hint="default"/>
      </w:rPr>
    </w:lvl>
    <w:lvl w:ilvl="3" w:tplc="EDB6FEE2" w:tentative="1">
      <w:start w:val="1"/>
      <w:numFmt w:val="bullet"/>
      <w:lvlText w:val="•"/>
      <w:lvlJc w:val="left"/>
      <w:pPr>
        <w:tabs>
          <w:tab w:val="num" w:pos="2880"/>
        </w:tabs>
        <w:ind w:left="2880" w:hanging="360"/>
      </w:pPr>
      <w:rPr>
        <w:rFonts w:ascii="Arial" w:hAnsi="Arial" w:hint="default"/>
      </w:rPr>
    </w:lvl>
    <w:lvl w:ilvl="4" w:tplc="B6BC026C" w:tentative="1">
      <w:start w:val="1"/>
      <w:numFmt w:val="bullet"/>
      <w:lvlText w:val="•"/>
      <w:lvlJc w:val="left"/>
      <w:pPr>
        <w:tabs>
          <w:tab w:val="num" w:pos="3600"/>
        </w:tabs>
        <w:ind w:left="3600" w:hanging="360"/>
      </w:pPr>
      <w:rPr>
        <w:rFonts w:ascii="Arial" w:hAnsi="Arial" w:hint="default"/>
      </w:rPr>
    </w:lvl>
    <w:lvl w:ilvl="5" w:tplc="58D8CC2C" w:tentative="1">
      <w:start w:val="1"/>
      <w:numFmt w:val="bullet"/>
      <w:lvlText w:val="•"/>
      <w:lvlJc w:val="left"/>
      <w:pPr>
        <w:tabs>
          <w:tab w:val="num" w:pos="4320"/>
        </w:tabs>
        <w:ind w:left="4320" w:hanging="360"/>
      </w:pPr>
      <w:rPr>
        <w:rFonts w:ascii="Arial" w:hAnsi="Arial" w:hint="default"/>
      </w:rPr>
    </w:lvl>
    <w:lvl w:ilvl="6" w:tplc="373A0FC8" w:tentative="1">
      <w:start w:val="1"/>
      <w:numFmt w:val="bullet"/>
      <w:lvlText w:val="•"/>
      <w:lvlJc w:val="left"/>
      <w:pPr>
        <w:tabs>
          <w:tab w:val="num" w:pos="5040"/>
        </w:tabs>
        <w:ind w:left="5040" w:hanging="360"/>
      </w:pPr>
      <w:rPr>
        <w:rFonts w:ascii="Arial" w:hAnsi="Arial" w:hint="default"/>
      </w:rPr>
    </w:lvl>
    <w:lvl w:ilvl="7" w:tplc="F2069204" w:tentative="1">
      <w:start w:val="1"/>
      <w:numFmt w:val="bullet"/>
      <w:lvlText w:val="•"/>
      <w:lvlJc w:val="left"/>
      <w:pPr>
        <w:tabs>
          <w:tab w:val="num" w:pos="5760"/>
        </w:tabs>
        <w:ind w:left="5760" w:hanging="360"/>
      </w:pPr>
      <w:rPr>
        <w:rFonts w:ascii="Arial" w:hAnsi="Arial" w:hint="default"/>
      </w:rPr>
    </w:lvl>
    <w:lvl w:ilvl="8" w:tplc="2D72DA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F926325"/>
    <w:multiLevelType w:val="hybridMultilevel"/>
    <w:tmpl w:val="F82C3E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3"/>
  </w:num>
  <w:num w:numId="5">
    <w:abstractNumId w:val="4"/>
  </w:num>
  <w:num w:numId="6">
    <w:abstractNumId w:val="10"/>
  </w:num>
  <w:num w:numId="7">
    <w:abstractNumId w:val="2"/>
  </w:num>
  <w:num w:numId="8">
    <w:abstractNumId w:val="9"/>
  </w:num>
  <w:num w:numId="9">
    <w:abstractNumId w:val="8"/>
  </w:num>
  <w:num w:numId="10">
    <w:abstractNumId w:val="22"/>
  </w:num>
  <w:num w:numId="11">
    <w:abstractNumId w:val="15"/>
  </w:num>
  <w:num w:numId="12">
    <w:abstractNumId w:val="18"/>
  </w:num>
  <w:num w:numId="13">
    <w:abstractNumId w:val="11"/>
  </w:num>
  <w:num w:numId="14">
    <w:abstractNumId w:val="17"/>
  </w:num>
  <w:num w:numId="15">
    <w:abstractNumId w:val="24"/>
  </w:num>
  <w:num w:numId="16">
    <w:abstractNumId w:val="25"/>
  </w:num>
  <w:num w:numId="17">
    <w:abstractNumId w:val="5"/>
  </w:num>
  <w:num w:numId="18">
    <w:abstractNumId w:val="21"/>
  </w:num>
  <w:num w:numId="19">
    <w:abstractNumId w:val="19"/>
  </w:num>
  <w:num w:numId="20">
    <w:abstractNumId w:val="6"/>
  </w:num>
  <w:num w:numId="21">
    <w:abstractNumId w:val="8"/>
  </w:num>
  <w:num w:numId="22">
    <w:abstractNumId w:val="12"/>
  </w:num>
  <w:num w:numId="23">
    <w:abstractNumId w:val="7"/>
  </w:num>
  <w:num w:numId="24">
    <w:abstractNumId w:val="20"/>
  </w:num>
  <w:num w:numId="25">
    <w:abstractNumId w:val="23"/>
  </w:num>
  <w:num w:numId="26">
    <w:abstractNumId w:val="14"/>
  </w:num>
  <w:num w:numId="2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B3"/>
    <w:rsid w:val="00000AAA"/>
    <w:rsid w:val="00002E91"/>
    <w:rsid w:val="000068B4"/>
    <w:rsid w:val="000109E6"/>
    <w:rsid w:val="00010CC6"/>
    <w:rsid w:val="0001126E"/>
    <w:rsid w:val="00012699"/>
    <w:rsid w:val="00012FBD"/>
    <w:rsid w:val="00015249"/>
    <w:rsid w:val="00017AB6"/>
    <w:rsid w:val="00021C4A"/>
    <w:rsid w:val="00027055"/>
    <w:rsid w:val="00030D53"/>
    <w:rsid w:val="00030E7C"/>
    <w:rsid w:val="00031CF6"/>
    <w:rsid w:val="00032AD7"/>
    <w:rsid w:val="00033081"/>
    <w:rsid w:val="00036A28"/>
    <w:rsid w:val="00040AC7"/>
    <w:rsid w:val="00044ACA"/>
    <w:rsid w:val="00044EB6"/>
    <w:rsid w:val="00050789"/>
    <w:rsid w:val="000521D7"/>
    <w:rsid w:val="00052472"/>
    <w:rsid w:val="00056646"/>
    <w:rsid w:val="00056E6B"/>
    <w:rsid w:val="000623C1"/>
    <w:rsid w:val="00063D1D"/>
    <w:rsid w:val="00070D70"/>
    <w:rsid w:val="00071C2D"/>
    <w:rsid w:val="00072DD1"/>
    <w:rsid w:val="00073B77"/>
    <w:rsid w:val="00074429"/>
    <w:rsid w:val="00074B78"/>
    <w:rsid w:val="0007572A"/>
    <w:rsid w:val="000759D6"/>
    <w:rsid w:val="00075D77"/>
    <w:rsid w:val="00076BBF"/>
    <w:rsid w:val="00085FE9"/>
    <w:rsid w:val="00087E0C"/>
    <w:rsid w:val="00087ECA"/>
    <w:rsid w:val="0009123F"/>
    <w:rsid w:val="0009173E"/>
    <w:rsid w:val="0009186E"/>
    <w:rsid w:val="000918FB"/>
    <w:rsid w:val="00092851"/>
    <w:rsid w:val="000929E3"/>
    <w:rsid w:val="00096954"/>
    <w:rsid w:val="00096AD9"/>
    <w:rsid w:val="000A0C24"/>
    <w:rsid w:val="000A152F"/>
    <w:rsid w:val="000A32A7"/>
    <w:rsid w:val="000A39B2"/>
    <w:rsid w:val="000A4F22"/>
    <w:rsid w:val="000A5BF9"/>
    <w:rsid w:val="000B0CF9"/>
    <w:rsid w:val="000B3F82"/>
    <w:rsid w:val="000B41FB"/>
    <w:rsid w:val="000B448F"/>
    <w:rsid w:val="000B4960"/>
    <w:rsid w:val="000B4BAD"/>
    <w:rsid w:val="000B59C8"/>
    <w:rsid w:val="000B7102"/>
    <w:rsid w:val="000B7E62"/>
    <w:rsid w:val="000C018E"/>
    <w:rsid w:val="000C051B"/>
    <w:rsid w:val="000C0865"/>
    <w:rsid w:val="000C2689"/>
    <w:rsid w:val="000C3AE1"/>
    <w:rsid w:val="000C3E2C"/>
    <w:rsid w:val="000C3F27"/>
    <w:rsid w:val="000C53CA"/>
    <w:rsid w:val="000C6887"/>
    <w:rsid w:val="000C75D7"/>
    <w:rsid w:val="000D047C"/>
    <w:rsid w:val="000D23BF"/>
    <w:rsid w:val="000D3B89"/>
    <w:rsid w:val="000E3EC2"/>
    <w:rsid w:val="000E4076"/>
    <w:rsid w:val="000E45DA"/>
    <w:rsid w:val="000E4D1B"/>
    <w:rsid w:val="000F0C4E"/>
    <w:rsid w:val="000F5943"/>
    <w:rsid w:val="000F7E95"/>
    <w:rsid w:val="001025B4"/>
    <w:rsid w:val="00103FE5"/>
    <w:rsid w:val="00104D4D"/>
    <w:rsid w:val="00104EE4"/>
    <w:rsid w:val="001110F6"/>
    <w:rsid w:val="00112003"/>
    <w:rsid w:val="001125CA"/>
    <w:rsid w:val="0011363D"/>
    <w:rsid w:val="00113A7E"/>
    <w:rsid w:val="00116E6D"/>
    <w:rsid w:val="001214F4"/>
    <w:rsid w:val="00124D17"/>
    <w:rsid w:val="00125C11"/>
    <w:rsid w:val="00125CBE"/>
    <w:rsid w:val="0012717D"/>
    <w:rsid w:val="00130A20"/>
    <w:rsid w:val="00130ABC"/>
    <w:rsid w:val="00131194"/>
    <w:rsid w:val="00131ED0"/>
    <w:rsid w:val="00132473"/>
    <w:rsid w:val="00132780"/>
    <w:rsid w:val="00132FC9"/>
    <w:rsid w:val="00132FFD"/>
    <w:rsid w:val="00133469"/>
    <w:rsid w:val="001341D7"/>
    <w:rsid w:val="00134B01"/>
    <w:rsid w:val="00135084"/>
    <w:rsid w:val="001368F0"/>
    <w:rsid w:val="001374AD"/>
    <w:rsid w:val="00137B5B"/>
    <w:rsid w:val="00140048"/>
    <w:rsid w:val="00141BA4"/>
    <w:rsid w:val="00142540"/>
    <w:rsid w:val="00143823"/>
    <w:rsid w:val="001443AE"/>
    <w:rsid w:val="0014626F"/>
    <w:rsid w:val="00146535"/>
    <w:rsid w:val="001465B3"/>
    <w:rsid w:val="00147FF7"/>
    <w:rsid w:val="00150B4F"/>
    <w:rsid w:val="0015198A"/>
    <w:rsid w:val="00151F99"/>
    <w:rsid w:val="00151FA4"/>
    <w:rsid w:val="001521B3"/>
    <w:rsid w:val="001601A6"/>
    <w:rsid w:val="001634C9"/>
    <w:rsid w:val="00166813"/>
    <w:rsid w:val="00171860"/>
    <w:rsid w:val="0017198D"/>
    <w:rsid w:val="00171A45"/>
    <w:rsid w:val="00173A45"/>
    <w:rsid w:val="0017502A"/>
    <w:rsid w:val="001805B9"/>
    <w:rsid w:val="00183D0A"/>
    <w:rsid w:val="001840A4"/>
    <w:rsid w:val="00187E9A"/>
    <w:rsid w:val="00192065"/>
    <w:rsid w:val="00193BAC"/>
    <w:rsid w:val="00194821"/>
    <w:rsid w:val="001A433C"/>
    <w:rsid w:val="001A4598"/>
    <w:rsid w:val="001A4C1E"/>
    <w:rsid w:val="001A5FCD"/>
    <w:rsid w:val="001A73B4"/>
    <w:rsid w:val="001B1309"/>
    <w:rsid w:val="001B1614"/>
    <w:rsid w:val="001B1CBD"/>
    <w:rsid w:val="001B2977"/>
    <w:rsid w:val="001B403B"/>
    <w:rsid w:val="001B5C96"/>
    <w:rsid w:val="001B79D2"/>
    <w:rsid w:val="001B7B4F"/>
    <w:rsid w:val="001B7DAB"/>
    <w:rsid w:val="001C360A"/>
    <w:rsid w:val="001C3DEC"/>
    <w:rsid w:val="001C4D13"/>
    <w:rsid w:val="001C556E"/>
    <w:rsid w:val="001C5A72"/>
    <w:rsid w:val="001C5C17"/>
    <w:rsid w:val="001C749C"/>
    <w:rsid w:val="001C7A05"/>
    <w:rsid w:val="001D0095"/>
    <w:rsid w:val="001D186F"/>
    <w:rsid w:val="001D5AC0"/>
    <w:rsid w:val="001D6DA8"/>
    <w:rsid w:val="001D7097"/>
    <w:rsid w:val="001D7E40"/>
    <w:rsid w:val="001D7FDF"/>
    <w:rsid w:val="001E0757"/>
    <w:rsid w:val="001E2237"/>
    <w:rsid w:val="001E2A7F"/>
    <w:rsid w:val="001E2B60"/>
    <w:rsid w:val="001E2BBF"/>
    <w:rsid w:val="001E5271"/>
    <w:rsid w:val="001E5568"/>
    <w:rsid w:val="001E67A2"/>
    <w:rsid w:val="001F24D8"/>
    <w:rsid w:val="001F257C"/>
    <w:rsid w:val="001F378B"/>
    <w:rsid w:val="001F3FFA"/>
    <w:rsid w:val="001F79B4"/>
    <w:rsid w:val="00201271"/>
    <w:rsid w:val="002037CE"/>
    <w:rsid w:val="002049CB"/>
    <w:rsid w:val="002060C7"/>
    <w:rsid w:val="00213A39"/>
    <w:rsid w:val="00213F44"/>
    <w:rsid w:val="00217A91"/>
    <w:rsid w:val="00222AB8"/>
    <w:rsid w:val="00223552"/>
    <w:rsid w:val="0022359B"/>
    <w:rsid w:val="002236C0"/>
    <w:rsid w:val="00223F1E"/>
    <w:rsid w:val="00223F2F"/>
    <w:rsid w:val="002254F8"/>
    <w:rsid w:val="0022666C"/>
    <w:rsid w:val="002323D1"/>
    <w:rsid w:val="002347BC"/>
    <w:rsid w:val="00234A18"/>
    <w:rsid w:val="002351C5"/>
    <w:rsid w:val="00235F51"/>
    <w:rsid w:val="002370F2"/>
    <w:rsid w:val="00237710"/>
    <w:rsid w:val="00240BBA"/>
    <w:rsid w:val="00242A23"/>
    <w:rsid w:val="00243DC7"/>
    <w:rsid w:val="0024558A"/>
    <w:rsid w:val="00245B4E"/>
    <w:rsid w:val="00247DC8"/>
    <w:rsid w:val="0025193E"/>
    <w:rsid w:val="0025441D"/>
    <w:rsid w:val="00254946"/>
    <w:rsid w:val="002571C2"/>
    <w:rsid w:val="00257A21"/>
    <w:rsid w:val="00257B75"/>
    <w:rsid w:val="00260ADF"/>
    <w:rsid w:val="00260B14"/>
    <w:rsid w:val="0026138D"/>
    <w:rsid w:val="00262CB5"/>
    <w:rsid w:val="00265EBF"/>
    <w:rsid w:val="0026607C"/>
    <w:rsid w:val="002704C3"/>
    <w:rsid w:val="00272AEC"/>
    <w:rsid w:val="00274B03"/>
    <w:rsid w:val="00277F54"/>
    <w:rsid w:val="0028036F"/>
    <w:rsid w:val="0028146B"/>
    <w:rsid w:val="0028321E"/>
    <w:rsid w:val="002867E3"/>
    <w:rsid w:val="00286F69"/>
    <w:rsid w:val="002923FC"/>
    <w:rsid w:val="002925EC"/>
    <w:rsid w:val="00292699"/>
    <w:rsid w:val="00295965"/>
    <w:rsid w:val="00296B3F"/>
    <w:rsid w:val="00297431"/>
    <w:rsid w:val="002A2ACE"/>
    <w:rsid w:val="002A406E"/>
    <w:rsid w:val="002A47A8"/>
    <w:rsid w:val="002A54E2"/>
    <w:rsid w:val="002A69CF"/>
    <w:rsid w:val="002A6AD3"/>
    <w:rsid w:val="002A6BE0"/>
    <w:rsid w:val="002B0BB3"/>
    <w:rsid w:val="002B0E14"/>
    <w:rsid w:val="002B10BA"/>
    <w:rsid w:val="002B31E1"/>
    <w:rsid w:val="002B34A3"/>
    <w:rsid w:val="002B656B"/>
    <w:rsid w:val="002C0D88"/>
    <w:rsid w:val="002C4864"/>
    <w:rsid w:val="002C5DCB"/>
    <w:rsid w:val="002C6C08"/>
    <w:rsid w:val="002D26AC"/>
    <w:rsid w:val="002D3CDE"/>
    <w:rsid w:val="002D752A"/>
    <w:rsid w:val="002D768A"/>
    <w:rsid w:val="002E6F7D"/>
    <w:rsid w:val="002F318E"/>
    <w:rsid w:val="002F3258"/>
    <w:rsid w:val="002F5070"/>
    <w:rsid w:val="002F654A"/>
    <w:rsid w:val="002F71DF"/>
    <w:rsid w:val="003010FF"/>
    <w:rsid w:val="003015A2"/>
    <w:rsid w:val="003018BC"/>
    <w:rsid w:val="00303B11"/>
    <w:rsid w:val="00312094"/>
    <w:rsid w:val="00312EDB"/>
    <w:rsid w:val="00313439"/>
    <w:rsid w:val="003145AD"/>
    <w:rsid w:val="00320024"/>
    <w:rsid w:val="0032005B"/>
    <w:rsid w:val="00321BE2"/>
    <w:rsid w:val="00321C4C"/>
    <w:rsid w:val="0032295A"/>
    <w:rsid w:val="00323FF5"/>
    <w:rsid w:val="00325200"/>
    <w:rsid w:val="00325D40"/>
    <w:rsid w:val="00326399"/>
    <w:rsid w:val="00331D0F"/>
    <w:rsid w:val="0033316D"/>
    <w:rsid w:val="00333C1B"/>
    <w:rsid w:val="003344AD"/>
    <w:rsid w:val="003345E8"/>
    <w:rsid w:val="0033518E"/>
    <w:rsid w:val="003361EC"/>
    <w:rsid w:val="00336599"/>
    <w:rsid w:val="00340C94"/>
    <w:rsid w:val="00341835"/>
    <w:rsid w:val="00342D11"/>
    <w:rsid w:val="0034434F"/>
    <w:rsid w:val="003452E9"/>
    <w:rsid w:val="00345B73"/>
    <w:rsid w:val="00345E18"/>
    <w:rsid w:val="00346B67"/>
    <w:rsid w:val="00346D14"/>
    <w:rsid w:val="00355726"/>
    <w:rsid w:val="00356AD4"/>
    <w:rsid w:val="00357EA4"/>
    <w:rsid w:val="00360946"/>
    <w:rsid w:val="00360D28"/>
    <w:rsid w:val="0036365C"/>
    <w:rsid w:val="00364D6A"/>
    <w:rsid w:val="00364EE0"/>
    <w:rsid w:val="00365920"/>
    <w:rsid w:val="00366056"/>
    <w:rsid w:val="003665EB"/>
    <w:rsid w:val="0037261C"/>
    <w:rsid w:val="00372DA8"/>
    <w:rsid w:val="00373AA1"/>
    <w:rsid w:val="0037427E"/>
    <w:rsid w:val="00374D76"/>
    <w:rsid w:val="00374E9C"/>
    <w:rsid w:val="00375494"/>
    <w:rsid w:val="003755BC"/>
    <w:rsid w:val="003757D7"/>
    <w:rsid w:val="00375FC9"/>
    <w:rsid w:val="00381061"/>
    <w:rsid w:val="0038375F"/>
    <w:rsid w:val="0038443A"/>
    <w:rsid w:val="003847FE"/>
    <w:rsid w:val="00384DD2"/>
    <w:rsid w:val="003904F4"/>
    <w:rsid w:val="00390542"/>
    <w:rsid w:val="00391819"/>
    <w:rsid w:val="00391FC1"/>
    <w:rsid w:val="00392C80"/>
    <w:rsid w:val="003939C3"/>
    <w:rsid w:val="00395E4E"/>
    <w:rsid w:val="00395F8A"/>
    <w:rsid w:val="00397602"/>
    <w:rsid w:val="003A093C"/>
    <w:rsid w:val="003A303D"/>
    <w:rsid w:val="003A67A4"/>
    <w:rsid w:val="003A6812"/>
    <w:rsid w:val="003B21F1"/>
    <w:rsid w:val="003B67E3"/>
    <w:rsid w:val="003B701C"/>
    <w:rsid w:val="003B7B8E"/>
    <w:rsid w:val="003C037A"/>
    <w:rsid w:val="003C03A6"/>
    <w:rsid w:val="003C087C"/>
    <w:rsid w:val="003C3466"/>
    <w:rsid w:val="003C5393"/>
    <w:rsid w:val="003C5B9E"/>
    <w:rsid w:val="003D3069"/>
    <w:rsid w:val="003D4B76"/>
    <w:rsid w:val="003D64FE"/>
    <w:rsid w:val="003D76D4"/>
    <w:rsid w:val="003E0A30"/>
    <w:rsid w:val="003E250A"/>
    <w:rsid w:val="003E3E9A"/>
    <w:rsid w:val="003E541A"/>
    <w:rsid w:val="003E63C1"/>
    <w:rsid w:val="003E7AF9"/>
    <w:rsid w:val="003F0E9B"/>
    <w:rsid w:val="003F1264"/>
    <w:rsid w:val="003F2E5F"/>
    <w:rsid w:val="003F3698"/>
    <w:rsid w:val="003F4885"/>
    <w:rsid w:val="003F5231"/>
    <w:rsid w:val="003F5BDA"/>
    <w:rsid w:val="003F6538"/>
    <w:rsid w:val="003F6572"/>
    <w:rsid w:val="003F7119"/>
    <w:rsid w:val="003F7348"/>
    <w:rsid w:val="00401021"/>
    <w:rsid w:val="0040154C"/>
    <w:rsid w:val="00403F7D"/>
    <w:rsid w:val="00404FE8"/>
    <w:rsid w:val="00406E87"/>
    <w:rsid w:val="004077DC"/>
    <w:rsid w:val="00407BCC"/>
    <w:rsid w:val="00407E20"/>
    <w:rsid w:val="004113CD"/>
    <w:rsid w:val="004114F6"/>
    <w:rsid w:val="0041520E"/>
    <w:rsid w:val="00415E29"/>
    <w:rsid w:val="004162FE"/>
    <w:rsid w:val="0042000A"/>
    <w:rsid w:val="00420618"/>
    <w:rsid w:val="00421937"/>
    <w:rsid w:val="00424A3F"/>
    <w:rsid w:val="00431D89"/>
    <w:rsid w:val="00434BD5"/>
    <w:rsid w:val="00435FD7"/>
    <w:rsid w:val="00436406"/>
    <w:rsid w:val="00440ECE"/>
    <w:rsid w:val="00441870"/>
    <w:rsid w:val="004433E1"/>
    <w:rsid w:val="004448A0"/>
    <w:rsid w:val="004456C2"/>
    <w:rsid w:val="004465A6"/>
    <w:rsid w:val="004523FA"/>
    <w:rsid w:val="00453EE5"/>
    <w:rsid w:val="004546B9"/>
    <w:rsid w:val="00454C5D"/>
    <w:rsid w:val="00454D00"/>
    <w:rsid w:val="00456F87"/>
    <w:rsid w:val="00463A92"/>
    <w:rsid w:val="00464C74"/>
    <w:rsid w:val="004650AC"/>
    <w:rsid w:val="00466FFE"/>
    <w:rsid w:val="0046731C"/>
    <w:rsid w:val="00472914"/>
    <w:rsid w:val="004801CB"/>
    <w:rsid w:val="00481D86"/>
    <w:rsid w:val="004823BB"/>
    <w:rsid w:val="00482C81"/>
    <w:rsid w:val="00485257"/>
    <w:rsid w:val="00486055"/>
    <w:rsid w:val="0049269E"/>
    <w:rsid w:val="00492D8E"/>
    <w:rsid w:val="00492DF2"/>
    <w:rsid w:val="004931FF"/>
    <w:rsid w:val="004943E1"/>
    <w:rsid w:val="00496405"/>
    <w:rsid w:val="00496AA5"/>
    <w:rsid w:val="00496DC8"/>
    <w:rsid w:val="004A035D"/>
    <w:rsid w:val="004A0AF3"/>
    <w:rsid w:val="004A0F68"/>
    <w:rsid w:val="004A2782"/>
    <w:rsid w:val="004A3541"/>
    <w:rsid w:val="004A4F15"/>
    <w:rsid w:val="004A4F65"/>
    <w:rsid w:val="004A6A9A"/>
    <w:rsid w:val="004A7C53"/>
    <w:rsid w:val="004B088A"/>
    <w:rsid w:val="004B2AAA"/>
    <w:rsid w:val="004B454F"/>
    <w:rsid w:val="004B4E09"/>
    <w:rsid w:val="004C0D3C"/>
    <w:rsid w:val="004C1A05"/>
    <w:rsid w:val="004C2AE6"/>
    <w:rsid w:val="004C40D1"/>
    <w:rsid w:val="004C67A0"/>
    <w:rsid w:val="004D04F1"/>
    <w:rsid w:val="004D1946"/>
    <w:rsid w:val="004D2FD4"/>
    <w:rsid w:val="004D33FA"/>
    <w:rsid w:val="004D481A"/>
    <w:rsid w:val="004D5802"/>
    <w:rsid w:val="004E03E3"/>
    <w:rsid w:val="004E2D1E"/>
    <w:rsid w:val="004E4C54"/>
    <w:rsid w:val="004E4FF8"/>
    <w:rsid w:val="004E5865"/>
    <w:rsid w:val="004F10E0"/>
    <w:rsid w:val="004F1AA2"/>
    <w:rsid w:val="004F41E1"/>
    <w:rsid w:val="004F4DFA"/>
    <w:rsid w:val="004F5E4F"/>
    <w:rsid w:val="00501DDB"/>
    <w:rsid w:val="00503AFA"/>
    <w:rsid w:val="00504DF3"/>
    <w:rsid w:val="00505EB5"/>
    <w:rsid w:val="005079C0"/>
    <w:rsid w:val="00511A05"/>
    <w:rsid w:val="00512730"/>
    <w:rsid w:val="00514F03"/>
    <w:rsid w:val="00515233"/>
    <w:rsid w:val="00515823"/>
    <w:rsid w:val="00516638"/>
    <w:rsid w:val="00517113"/>
    <w:rsid w:val="00517517"/>
    <w:rsid w:val="005201D3"/>
    <w:rsid w:val="005205D2"/>
    <w:rsid w:val="005231A0"/>
    <w:rsid w:val="005236D7"/>
    <w:rsid w:val="00526C20"/>
    <w:rsid w:val="00526EDB"/>
    <w:rsid w:val="00527330"/>
    <w:rsid w:val="00534551"/>
    <w:rsid w:val="0053455F"/>
    <w:rsid w:val="00537BDC"/>
    <w:rsid w:val="00537E81"/>
    <w:rsid w:val="00540A0B"/>
    <w:rsid w:val="00541C86"/>
    <w:rsid w:val="00541EA3"/>
    <w:rsid w:val="00542DB8"/>
    <w:rsid w:val="00545EBA"/>
    <w:rsid w:val="0054697E"/>
    <w:rsid w:val="00547C0A"/>
    <w:rsid w:val="0055272A"/>
    <w:rsid w:val="005527DC"/>
    <w:rsid w:val="00554E7C"/>
    <w:rsid w:val="00555F98"/>
    <w:rsid w:val="0055693B"/>
    <w:rsid w:val="00556B92"/>
    <w:rsid w:val="0056436B"/>
    <w:rsid w:val="00564F85"/>
    <w:rsid w:val="00565DF7"/>
    <w:rsid w:val="00566BD1"/>
    <w:rsid w:val="0056781B"/>
    <w:rsid w:val="00567A81"/>
    <w:rsid w:val="00570D06"/>
    <w:rsid w:val="005713CD"/>
    <w:rsid w:val="00571CF2"/>
    <w:rsid w:val="00572127"/>
    <w:rsid w:val="00576BE2"/>
    <w:rsid w:val="00577506"/>
    <w:rsid w:val="00577F6D"/>
    <w:rsid w:val="005845D0"/>
    <w:rsid w:val="005851CB"/>
    <w:rsid w:val="005856A5"/>
    <w:rsid w:val="0058665B"/>
    <w:rsid w:val="00590131"/>
    <w:rsid w:val="005908A8"/>
    <w:rsid w:val="00590F5B"/>
    <w:rsid w:val="00591CF2"/>
    <w:rsid w:val="00593CD0"/>
    <w:rsid w:val="0059545C"/>
    <w:rsid w:val="00596B12"/>
    <w:rsid w:val="00597450"/>
    <w:rsid w:val="005A1356"/>
    <w:rsid w:val="005A1F19"/>
    <w:rsid w:val="005A2747"/>
    <w:rsid w:val="005A32E8"/>
    <w:rsid w:val="005A43F1"/>
    <w:rsid w:val="005A47FF"/>
    <w:rsid w:val="005A4B6E"/>
    <w:rsid w:val="005A6B49"/>
    <w:rsid w:val="005A741D"/>
    <w:rsid w:val="005B1401"/>
    <w:rsid w:val="005B3765"/>
    <w:rsid w:val="005B385F"/>
    <w:rsid w:val="005B5842"/>
    <w:rsid w:val="005B5924"/>
    <w:rsid w:val="005B7471"/>
    <w:rsid w:val="005C06F6"/>
    <w:rsid w:val="005C1F00"/>
    <w:rsid w:val="005C2551"/>
    <w:rsid w:val="005C3C21"/>
    <w:rsid w:val="005C5237"/>
    <w:rsid w:val="005D269E"/>
    <w:rsid w:val="005D2F36"/>
    <w:rsid w:val="005D7BF0"/>
    <w:rsid w:val="005E0589"/>
    <w:rsid w:val="005E0B5F"/>
    <w:rsid w:val="005E1026"/>
    <w:rsid w:val="005E1A24"/>
    <w:rsid w:val="005E47C2"/>
    <w:rsid w:val="005E7B0D"/>
    <w:rsid w:val="005F3353"/>
    <w:rsid w:val="0060112F"/>
    <w:rsid w:val="00601D3B"/>
    <w:rsid w:val="00602AD6"/>
    <w:rsid w:val="0060628D"/>
    <w:rsid w:val="00612023"/>
    <w:rsid w:val="006120E4"/>
    <w:rsid w:val="00612CDC"/>
    <w:rsid w:val="006137FE"/>
    <w:rsid w:val="00617372"/>
    <w:rsid w:val="00617579"/>
    <w:rsid w:val="0061788D"/>
    <w:rsid w:val="006201A6"/>
    <w:rsid w:val="00620D4F"/>
    <w:rsid w:val="00623794"/>
    <w:rsid w:val="00626EEB"/>
    <w:rsid w:val="0062769F"/>
    <w:rsid w:val="0063076A"/>
    <w:rsid w:val="00630EF3"/>
    <w:rsid w:val="00632582"/>
    <w:rsid w:val="00633F94"/>
    <w:rsid w:val="00634027"/>
    <w:rsid w:val="00641339"/>
    <w:rsid w:val="00641DD9"/>
    <w:rsid w:val="00641E37"/>
    <w:rsid w:val="00642240"/>
    <w:rsid w:val="0064313A"/>
    <w:rsid w:val="006476AB"/>
    <w:rsid w:val="00647B30"/>
    <w:rsid w:val="00647C42"/>
    <w:rsid w:val="006503FE"/>
    <w:rsid w:val="00650EBC"/>
    <w:rsid w:val="006558EC"/>
    <w:rsid w:val="0065626B"/>
    <w:rsid w:val="0065694B"/>
    <w:rsid w:val="00661C0C"/>
    <w:rsid w:val="006624B1"/>
    <w:rsid w:val="0066290E"/>
    <w:rsid w:val="00666868"/>
    <w:rsid w:val="006674B6"/>
    <w:rsid w:val="0066780A"/>
    <w:rsid w:val="006709CC"/>
    <w:rsid w:val="00672790"/>
    <w:rsid w:val="00675A6A"/>
    <w:rsid w:val="00677290"/>
    <w:rsid w:val="00677F8B"/>
    <w:rsid w:val="00680F10"/>
    <w:rsid w:val="00682B12"/>
    <w:rsid w:val="00682B27"/>
    <w:rsid w:val="00684999"/>
    <w:rsid w:val="00684ED0"/>
    <w:rsid w:val="00685194"/>
    <w:rsid w:val="00685ADF"/>
    <w:rsid w:val="0068619F"/>
    <w:rsid w:val="0069229B"/>
    <w:rsid w:val="00692D01"/>
    <w:rsid w:val="00692D71"/>
    <w:rsid w:val="00696C33"/>
    <w:rsid w:val="006971AD"/>
    <w:rsid w:val="00697362"/>
    <w:rsid w:val="006A054D"/>
    <w:rsid w:val="006A0D39"/>
    <w:rsid w:val="006A147C"/>
    <w:rsid w:val="006A1B30"/>
    <w:rsid w:val="006A2CCB"/>
    <w:rsid w:val="006A2F72"/>
    <w:rsid w:val="006A458B"/>
    <w:rsid w:val="006A54DC"/>
    <w:rsid w:val="006A66C0"/>
    <w:rsid w:val="006A7376"/>
    <w:rsid w:val="006A7A92"/>
    <w:rsid w:val="006B090B"/>
    <w:rsid w:val="006B0A23"/>
    <w:rsid w:val="006B1A92"/>
    <w:rsid w:val="006B3042"/>
    <w:rsid w:val="006B3D4A"/>
    <w:rsid w:val="006B499E"/>
    <w:rsid w:val="006B4DD5"/>
    <w:rsid w:val="006B5B56"/>
    <w:rsid w:val="006B7700"/>
    <w:rsid w:val="006B7A3C"/>
    <w:rsid w:val="006C0534"/>
    <w:rsid w:val="006C12DF"/>
    <w:rsid w:val="006C205D"/>
    <w:rsid w:val="006C31FE"/>
    <w:rsid w:val="006C5123"/>
    <w:rsid w:val="006C6B94"/>
    <w:rsid w:val="006C7ADC"/>
    <w:rsid w:val="006D069A"/>
    <w:rsid w:val="006D3624"/>
    <w:rsid w:val="006D6984"/>
    <w:rsid w:val="006E1875"/>
    <w:rsid w:val="006E38F2"/>
    <w:rsid w:val="006E570C"/>
    <w:rsid w:val="006E5746"/>
    <w:rsid w:val="006E629E"/>
    <w:rsid w:val="006E770B"/>
    <w:rsid w:val="006F156C"/>
    <w:rsid w:val="006F287D"/>
    <w:rsid w:val="006F6732"/>
    <w:rsid w:val="007010FE"/>
    <w:rsid w:val="007013EB"/>
    <w:rsid w:val="00704BBB"/>
    <w:rsid w:val="00705371"/>
    <w:rsid w:val="00707954"/>
    <w:rsid w:val="007079BC"/>
    <w:rsid w:val="007129AF"/>
    <w:rsid w:val="007138F3"/>
    <w:rsid w:val="00714FAD"/>
    <w:rsid w:val="00715BD3"/>
    <w:rsid w:val="00717596"/>
    <w:rsid w:val="00717D8B"/>
    <w:rsid w:val="007206B2"/>
    <w:rsid w:val="0072101F"/>
    <w:rsid w:val="007220CC"/>
    <w:rsid w:val="00727453"/>
    <w:rsid w:val="00727AE9"/>
    <w:rsid w:val="00732E60"/>
    <w:rsid w:val="007354CF"/>
    <w:rsid w:val="00736380"/>
    <w:rsid w:val="0073660F"/>
    <w:rsid w:val="0074246C"/>
    <w:rsid w:val="00743B58"/>
    <w:rsid w:val="0074425A"/>
    <w:rsid w:val="00750B4D"/>
    <w:rsid w:val="00752325"/>
    <w:rsid w:val="0075256A"/>
    <w:rsid w:val="00752AB1"/>
    <w:rsid w:val="00753E84"/>
    <w:rsid w:val="00756380"/>
    <w:rsid w:val="00761A90"/>
    <w:rsid w:val="007627F4"/>
    <w:rsid w:val="007631EE"/>
    <w:rsid w:val="00767870"/>
    <w:rsid w:val="0077099E"/>
    <w:rsid w:val="00770C97"/>
    <w:rsid w:val="007719B3"/>
    <w:rsid w:val="00772388"/>
    <w:rsid w:val="0077283E"/>
    <w:rsid w:val="007736DD"/>
    <w:rsid w:val="007739D5"/>
    <w:rsid w:val="00773F22"/>
    <w:rsid w:val="00776929"/>
    <w:rsid w:val="0078083C"/>
    <w:rsid w:val="00781A98"/>
    <w:rsid w:val="00783233"/>
    <w:rsid w:val="00785FA6"/>
    <w:rsid w:val="00787B70"/>
    <w:rsid w:val="00787E74"/>
    <w:rsid w:val="007904DC"/>
    <w:rsid w:val="007940DC"/>
    <w:rsid w:val="00794CFE"/>
    <w:rsid w:val="007A45D8"/>
    <w:rsid w:val="007A5897"/>
    <w:rsid w:val="007A72B9"/>
    <w:rsid w:val="007B06BA"/>
    <w:rsid w:val="007B346C"/>
    <w:rsid w:val="007B3515"/>
    <w:rsid w:val="007B48C6"/>
    <w:rsid w:val="007B4BC5"/>
    <w:rsid w:val="007B52FC"/>
    <w:rsid w:val="007B5484"/>
    <w:rsid w:val="007B5A82"/>
    <w:rsid w:val="007C0680"/>
    <w:rsid w:val="007C1141"/>
    <w:rsid w:val="007C1C94"/>
    <w:rsid w:val="007C201E"/>
    <w:rsid w:val="007C20C3"/>
    <w:rsid w:val="007C3AAB"/>
    <w:rsid w:val="007C3C83"/>
    <w:rsid w:val="007C45E3"/>
    <w:rsid w:val="007C5E19"/>
    <w:rsid w:val="007C63BD"/>
    <w:rsid w:val="007C6D0D"/>
    <w:rsid w:val="007D43CE"/>
    <w:rsid w:val="007D4C99"/>
    <w:rsid w:val="007D5113"/>
    <w:rsid w:val="007D5B23"/>
    <w:rsid w:val="007E0244"/>
    <w:rsid w:val="007E540A"/>
    <w:rsid w:val="007E6281"/>
    <w:rsid w:val="007E6AB9"/>
    <w:rsid w:val="007E76D9"/>
    <w:rsid w:val="007E7B82"/>
    <w:rsid w:val="007F0D44"/>
    <w:rsid w:val="007F145A"/>
    <w:rsid w:val="007F1488"/>
    <w:rsid w:val="007F192E"/>
    <w:rsid w:val="007F238B"/>
    <w:rsid w:val="007F2C6C"/>
    <w:rsid w:val="007F4353"/>
    <w:rsid w:val="007F4396"/>
    <w:rsid w:val="007F4640"/>
    <w:rsid w:val="007F6D39"/>
    <w:rsid w:val="007F7B50"/>
    <w:rsid w:val="0080457C"/>
    <w:rsid w:val="008065DF"/>
    <w:rsid w:val="008104B4"/>
    <w:rsid w:val="008146DA"/>
    <w:rsid w:val="008153E5"/>
    <w:rsid w:val="00816CAF"/>
    <w:rsid w:val="00816ED8"/>
    <w:rsid w:val="0081720D"/>
    <w:rsid w:val="00821C78"/>
    <w:rsid w:val="0082618B"/>
    <w:rsid w:val="00826B0D"/>
    <w:rsid w:val="0082755C"/>
    <w:rsid w:val="0083074A"/>
    <w:rsid w:val="00831921"/>
    <w:rsid w:val="00833F3F"/>
    <w:rsid w:val="0083554E"/>
    <w:rsid w:val="00835BB1"/>
    <w:rsid w:val="00835DE1"/>
    <w:rsid w:val="00836722"/>
    <w:rsid w:val="0083710A"/>
    <w:rsid w:val="00837BDC"/>
    <w:rsid w:val="00840272"/>
    <w:rsid w:val="008402FE"/>
    <w:rsid w:val="00840B1D"/>
    <w:rsid w:val="00840FC5"/>
    <w:rsid w:val="008422D7"/>
    <w:rsid w:val="008429F2"/>
    <w:rsid w:val="00844F87"/>
    <w:rsid w:val="00845CBA"/>
    <w:rsid w:val="0085510E"/>
    <w:rsid w:val="00857A84"/>
    <w:rsid w:val="00860221"/>
    <w:rsid w:val="00861238"/>
    <w:rsid w:val="008649CF"/>
    <w:rsid w:val="00865039"/>
    <w:rsid w:val="008678B3"/>
    <w:rsid w:val="00867A48"/>
    <w:rsid w:val="008716E2"/>
    <w:rsid w:val="00871AAD"/>
    <w:rsid w:val="00874897"/>
    <w:rsid w:val="00876CE9"/>
    <w:rsid w:val="008803AF"/>
    <w:rsid w:val="0088101A"/>
    <w:rsid w:val="0088118A"/>
    <w:rsid w:val="00882A19"/>
    <w:rsid w:val="00882DAB"/>
    <w:rsid w:val="00885CF9"/>
    <w:rsid w:val="008861F1"/>
    <w:rsid w:val="0088626D"/>
    <w:rsid w:val="0088632E"/>
    <w:rsid w:val="00890533"/>
    <w:rsid w:val="00891711"/>
    <w:rsid w:val="00891C03"/>
    <w:rsid w:val="00892665"/>
    <w:rsid w:val="0089280B"/>
    <w:rsid w:val="008933C8"/>
    <w:rsid w:val="008949E6"/>
    <w:rsid w:val="008954D5"/>
    <w:rsid w:val="00895D3A"/>
    <w:rsid w:val="008977FA"/>
    <w:rsid w:val="008A0CA8"/>
    <w:rsid w:val="008A3243"/>
    <w:rsid w:val="008A4822"/>
    <w:rsid w:val="008A7B63"/>
    <w:rsid w:val="008B2759"/>
    <w:rsid w:val="008B29B6"/>
    <w:rsid w:val="008B3436"/>
    <w:rsid w:val="008B4D3C"/>
    <w:rsid w:val="008B5197"/>
    <w:rsid w:val="008B55E2"/>
    <w:rsid w:val="008B5A87"/>
    <w:rsid w:val="008B5FBF"/>
    <w:rsid w:val="008B6561"/>
    <w:rsid w:val="008B71DE"/>
    <w:rsid w:val="008B79A8"/>
    <w:rsid w:val="008C1949"/>
    <w:rsid w:val="008C1FE7"/>
    <w:rsid w:val="008C2345"/>
    <w:rsid w:val="008C2F9B"/>
    <w:rsid w:val="008C3229"/>
    <w:rsid w:val="008C3AB1"/>
    <w:rsid w:val="008C3E72"/>
    <w:rsid w:val="008C414A"/>
    <w:rsid w:val="008D0904"/>
    <w:rsid w:val="008D0FD6"/>
    <w:rsid w:val="008D2D20"/>
    <w:rsid w:val="008D37C9"/>
    <w:rsid w:val="008D4686"/>
    <w:rsid w:val="008D4E36"/>
    <w:rsid w:val="008E0EDD"/>
    <w:rsid w:val="008E280B"/>
    <w:rsid w:val="008E343F"/>
    <w:rsid w:val="008E3FA9"/>
    <w:rsid w:val="008E5022"/>
    <w:rsid w:val="008E5C70"/>
    <w:rsid w:val="008E5E7C"/>
    <w:rsid w:val="008F27AE"/>
    <w:rsid w:val="008F27E0"/>
    <w:rsid w:val="008F3750"/>
    <w:rsid w:val="008F47E5"/>
    <w:rsid w:val="008F4A47"/>
    <w:rsid w:val="008F5E6E"/>
    <w:rsid w:val="008F7E93"/>
    <w:rsid w:val="009008F9"/>
    <w:rsid w:val="00901D59"/>
    <w:rsid w:val="00903802"/>
    <w:rsid w:val="0090506C"/>
    <w:rsid w:val="0090693B"/>
    <w:rsid w:val="00907ED5"/>
    <w:rsid w:val="00910333"/>
    <w:rsid w:val="00912E25"/>
    <w:rsid w:val="009137A1"/>
    <w:rsid w:val="00916F9F"/>
    <w:rsid w:val="0091746D"/>
    <w:rsid w:val="009174E4"/>
    <w:rsid w:val="009226D6"/>
    <w:rsid w:val="00922994"/>
    <w:rsid w:val="009253CD"/>
    <w:rsid w:val="0092605B"/>
    <w:rsid w:val="0092705D"/>
    <w:rsid w:val="00927829"/>
    <w:rsid w:val="00927881"/>
    <w:rsid w:val="00932052"/>
    <w:rsid w:val="009343CB"/>
    <w:rsid w:val="00935507"/>
    <w:rsid w:val="00936559"/>
    <w:rsid w:val="00937246"/>
    <w:rsid w:val="00937C0E"/>
    <w:rsid w:val="00943A88"/>
    <w:rsid w:val="00944FF8"/>
    <w:rsid w:val="009458F1"/>
    <w:rsid w:val="009475BD"/>
    <w:rsid w:val="00950EAA"/>
    <w:rsid w:val="00951BDF"/>
    <w:rsid w:val="009520BC"/>
    <w:rsid w:val="00952326"/>
    <w:rsid w:val="0095297E"/>
    <w:rsid w:val="00953F2F"/>
    <w:rsid w:val="0095425F"/>
    <w:rsid w:val="00955B02"/>
    <w:rsid w:val="00955D05"/>
    <w:rsid w:val="00956E34"/>
    <w:rsid w:val="00957D2A"/>
    <w:rsid w:val="00960DF1"/>
    <w:rsid w:val="009640A0"/>
    <w:rsid w:val="009650AD"/>
    <w:rsid w:val="00967851"/>
    <w:rsid w:val="00967AA9"/>
    <w:rsid w:val="00967B32"/>
    <w:rsid w:val="009749FD"/>
    <w:rsid w:val="009765F8"/>
    <w:rsid w:val="009807FE"/>
    <w:rsid w:val="009809E1"/>
    <w:rsid w:val="009819EA"/>
    <w:rsid w:val="00982583"/>
    <w:rsid w:val="0098325C"/>
    <w:rsid w:val="00983F85"/>
    <w:rsid w:val="00985C82"/>
    <w:rsid w:val="00991988"/>
    <w:rsid w:val="0099334F"/>
    <w:rsid w:val="009935E1"/>
    <w:rsid w:val="0099780E"/>
    <w:rsid w:val="009A2E06"/>
    <w:rsid w:val="009A367B"/>
    <w:rsid w:val="009A37BE"/>
    <w:rsid w:val="009A3FA0"/>
    <w:rsid w:val="009A449F"/>
    <w:rsid w:val="009A4B26"/>
    <w:rsid w:val="009A7726"/>
    <w:rsid w:val="009A7C13"/>
    <w:rsid w:val="009A7DA8"/>
    <w:rsid w:val="009B0E50"/>
    <w:rsid w:val="009B20C1"/>
    <w:rsid w:val="009B27DE"/>
    <w:rsid w:val="009B2974"/>
    <w:rsid w:val="009B698A"/>
    <w:rsid w:val="009B73E3"/>
    <w:rsid w:val="009C1C85"/>
    <w:rsid w:val="009C2112"/>
    <w:rsid w:val="009C5B67"/>
    <w:rsid w:val="009C6A0A"/>
    <w:rsid w:val="009C7106"/>
    <w:rsid w:val="009C7E59"/>
    <w:rsid w:val="009D1C60"/>
    <w:rsid w:val="009D2757"/>
    <w:rsid w:val="009D4D3F"/>
    <w:rsid w:val="009D57FF"/>
    <w:rsid w:val="009D691B"/>
    <w:rsid w:val="009D6BFB"/>
    <w:rsid w:val="009D6EC4"/>
    <w:rsid w:val="009E06DD"/>
    <w:rsid w:val="009E3450"/>
    <w:rsid w:val="009E376E"/>
    <w:rsid w:val="009E406B"/>
    <w:rsid w:val="009E5D1A"/>
    <w:rsid w:val="009E69CC"/>
    <w:rsid w:val="009E6F68"/>
    <w:rsid w:val="009E7114"/>
    <w:rsid w:val="009F6650"/>
    <w:rsid w:val="009F7D89"/>
    <w:rsid w:val="00A01396"/>
    <w:rsid w:val="00A0268E"/>
    <w:rsid w:val="00A028AA"/>
    <w:rsid w:val="00A03844"/>
    <w:rsid w:val="00A07048"/>
    <w:rsid w:val="00A07E30"/>
    <w:rsid w:val="00A10AAF"/>
    <w:rsid w:val="00A11844"/>
    <w:rsid w:val="00A11BD4"/>
    <w:rsid w:val="00A14447"/>
    <w:rsid w:val="00A14D99"/>
    <w:rsid w:val="00A1743C"/>
    <w:rsid w:val="00A21E93"/>
    <w:rsid w:val="00A22FE4"/>
    <w:rsid w:val="00A24D08"/>
    <w:rsid w:val="00A27763"/>
    <w:rsid w:val="00A27E91"/>
    <w:rsid w:val="00A30BC6"/>
    <w:rsid w:val="00A31509"/>
    <w:rsid w:val="00A3281F"/>
    <w:rsid w:val="00A3515B"/>
    <w:rsid w:val="00A35C3E"/>
    <w:rsid w:val="00A36391"/>
    <w:rsid w:val="00A36EA1"/>
    <w:rsid w:val="00A4462E"/>
    <w:rsid w:val="00A474E9"/>
    <w:rsid w:val="00A51CBC"/>
    <w:rsid w:val="00A53ABC"/>
    <w:rsid w:val="00A545D6"/>
    <w:rsid w:val="00A57DEA"/>
    <w:rsid w:val="00A61CFA"/>
    <w:rsid w:val="00A61D5C"/>
    <w:rsid w:val="00A62093"/>
    <w:rsid w:val="00A64250"/>
    <w:rsid w:val="00A64E1C"/>
    <w:rsid w:val="00A64F1D"/>
    <w:rsid w:val="00A64FD5"/>
    <w:rsid w:val="00A65886"/>
    <w:rsid w:val="00A65F11"/>
    <w:rsid w:val="00A6603E"/>
    <w:rsid w:val="00A6625A"/>
    <w:rsid w:val="00A668D3"/>
    <w:rsid w:val="00A67642"/>
    <w:rsid w:val="00A70514"/>
    <w:rsid w:val="00A70E98"/>
    <w:rsid w:val="00A75C27"/>
    <w:rsid w:val="00A764F0"/>
    <w:rsid w:val="00A7796C"/>
    <w:rsid w:val="00A80356"/>
    <w:rsid w:val="00A82108"/>
    <w:rsid w:val="00A822F0"/>
    <w:rsid w:val="00A82F68"/>
    <w:rsid w:val="00A8573B"/>
    <w:rsid w:val="00A86636"/>
    <w:rsid w:val="00A86962"/>
    <w:rsid w:val="00A86AF4"/>
    <w:rsid w:val="00A86C82"/>
    <w:rsid w:val="00A90BBA"/>
    <w:rsid w:val="00A9129A"/>
    <w:rsid w:val="00A921B4"/>
    <w:rsid w:val="00A9291E"/>
    <w:rsid w:val="00A92A4D"/>
    <w:rsid w:val="00A936E8"/>
    <w:rsid w:val="00AA26AE"/>
    <w:rsid w:val="00AA3D08"/>
    <w:rsid w:val="00AA4AB0"/>
    <w:rsid w:val="00AA53B7"/>
    <w:rsid w:val="00AA6928"/>
    <w:rsid w:val="00AB0702"/>
    <w:rsid w:val="00AB19B2"/>
    <w:rsid w:val="00AB5896"/>
    <w:rsid w:val="00AB5B76"/>
    <w:rsid w:val="00AB5BB8"/>
    <w:rsid w:val="00AB5CAD"/>
    <w:rsid w:val="00AB611E"/>
    <w:rsid w:val="00AB6427"/>
    <w:rsid w:val="00AB71BD"/>
    <w:rsid w:val="00AC366B"/>
    <w:rsid w:val="00AC5DF4"/>
    <w:rsid w:val="00AD09CF"/>
    <w:rsid w:val="00AD2664"/>
    <w:rsid w:val="00AD5D3A"/>
    <w:rsid w:val="00AE442D"/>
    <w:rsid w:val="00AE4BB6"/>
    <w:rsid w:val="00AE535A"/>
    <w:rsid w:val="00AF0446"/>
    <w:rsid w:val="00AF136D"/>
    <w:rsid w:val="00AF1FDF"/>
    <w:rsid w:val="00AF6200"/>
    <w:rsid w:val="00AF659C"/>
    <w:rsid w:val="00AF7F37"/>
    <w:rsid w:val="00B01F3C"/>
    <w:rsid w:val="00B03790"/>
    <w:rsid w:val="00B03A62"/>
    <w:rsid w:val="00B04371"/>
    <w:rsid w:val="00B04A93"/>
    <w:rsid w:val="00B07520"/>
    <w:rsid w:val="00B11225"/>
    <w:rsid w:val="00B11807"/>
    <w:rsid w:val="00B1385B"/>
    <w:rsid w:val="00B149E8"/>
    <w:rsid w:val="00B16ECD"/>
    <w:rsid w:val="00B179D9"/>
    <w:rsid w:val="00B234C7"/>
    <w:rsid w:val="00B24B49"/>
    <w:rsid w:val="00B26105"/>
    <w:rsid w:val="00B261C3"/>
    <w:rsid w:val="00B27EF2"/>
    <w:rsid w:val="00B30145"/>
    <w:rsid w:val="00B31633"/>
    <w:rsid w:val="00B35E93"/>
    <w:rsid w:val="00B376F6"/>
    <w:rsid w:val="00B40ACC"/>
    <w:rsid w:val="00B411C3"/>
    <w:rsid w:val="00B41CF8"/>
    <w:rsid w:val="00B42B37"/>
    <w:rsid w:val="00B42B9A"/>
    <w:rsid w:val="00B43389"/>
    <w:rsid w:val="00B44F88"/>
    <w:rsid w:val="00B46D6D"/>
    <w:rsid w:val="00B50FAA"/>
    <w:rsid w:val="00B51877"/>
    <w:rsid w:val="00B523B2"/>
    <w:rsid w:val="00B5273A"/>
    <w:rsid w:val="00B53B59"/>
    <w:rsid w:val="00B54AEF"/>
    <w:rsid w:val="00B55037"/>
    <w:rsid w:val="00B55ED4"/>
    <w:rsid w:val="00B67C08"/>
    <w:rsid w:val="00B71CBE"/>
    <w:rsid w:val="00B728F1"/>
    <w:rsid w:val="00B75F3C"/>
    <w:rsid w:val="00B76E20"/>
    <w:rsid w:val="00B81696"/>
    <w:rsid w:val="00B81CCB"/>
    <w:rsid w:val="00B82A9D"/>
    <w:rsid w:val="00B841B3"/>
    <w:rsid w:val="00B870E3"/>
    <w:rsid w:val="00B8728B"/>
    <w:rsid w:val="00B87542"/>
    <w:rsid w:val="00B87593"/>
    <w:rsid w:val="00B8768F"/>
    <w:rsid w:val="00B87906"/>
    <w:rsid w:val="00B9086F"/>
    <w:rsid w:val="00B90B85"/>
    <w:rsid w:val="00B9164D"/>
    <w:rsid w:val="00B92131"/>
    <w:rsid w:val="00B93F11"/>
    <w:rsid w:val="00BA1A4C"/>
    <w:rsid w:val="00BA2418"/>
    <w:rsid w:val="00BA26D4"/>
    <w:rsid w:val="00BA2860"/>
    <w:rsid w:val="00BA2986"/>
    <w:rsid w:val="00BA3C18"/>
    <w:rsid w:val="00BA5340"/>
    <w:rsid w:val="00BA5775"/>
    <w:rsid w:val="00BA5E00"/>
    <w:rsid w:val="00BA613F"/>
    <w:rsid w:val="00BA784D"/>
    <w:rsid w:val="00BB2A60"/>
    <w:rsid w:val="00BB3B97"/>
    <w:rsid w:val="00BB3BA6"/>
    <w:rsid w:val="00BB55D3"/>
    <w:rsid w:val="00BB5681"/>
    <w:rsid w:val="00BB6898"/>
    <w:rsid w:val="00BB7E1B"/>
    <w:rsid w:val="00BC2670"/>
    <w:rsid w:val="00BC2B48"/>
    <w:rsid w:val="00BC2B76"/>
    <w:rsid w:val="00BC4E31"/>
    <w:rsid w:val="00BC6131"/>
    <w:rsid w:val="00BC6282"/>
    <w:rsid w:val="00BC6DAB"/>
    <w:rsid w:val="00BC7D38"/>
    <w:rsid w:val="00BD2815"/>
    <w:rsid w:val="00BD3B02"/>
    <w:rsid w:val="00BD5135"/>
    <w:rsid w:val="00BE28EE"/>
    <w:rsid w:val="00BE3F35"/>
    <w:rsid w:val="00BE49E2"/>
    <w:rsid w:val="00BE544E"/>
    <w:rsid w:val="00BE6842"/>
    <w:rsid w:val="00BF121D"/>
    <w:rsid w:val="00BF17D0"/>
    <w:rsid w:val="00BF1B18"/>
    <w:rsid w:val="00BF203C"/>
    <w:rsid w:val="00BF5E68"/>
    <w:rsid w:val="00BF627E"/>
    <w:rsid w:val="00C009AB"/>
    <w:rsid w:val="00C03FB0"/>
    <w:rsid w:val="00C0481F"/>
    <w:rsid w:val="00C07272"/>
    <w:rsid w:val="00C07867"/>
    <w:rsid w:val="00C14845"/>
    <w:rsid w:val="00C14D38"/>
    <w:rsid w:val="00C17304"/>
    <w:rsid w:val="00C1742B"/>
    <w:rsid w:val="00C200EE"/>
    <w:rsid w:val="00C250D7"/>
    <w:rsid w:val="00C253BE"/>
    <w:rsid w:val="00C2556C"/>
    <w:rsid w:val="00C26B8B"/>
    <w:rsid w:val="00C301C4"/>
    <w:rsid w:val="00C31A9C"/>
    <w:rsid w:val="00C4184B"/>
    <w:rsid w:val="00C41C96"/>
    <w:rsid w:val="00C42EA4"/>
    <w:rsid w:val="00C42ED2"/>
    <w:rsid w:val="00C45EA0"/>
    <w:rsid w:val="00C5073D"/>
    <w:rsid w:val="00C5154D"/>
    <w:rsid w:val="00C52D86"/>
    <w:rsid w:val="00C5341B"/>
    <w:rsid w:val="00C53ABB"/>
    <w:rsid w:val="00C541C7"/>
    <w:rsid w:val="00C54319"/>
    <w:rsid w:val="00C55C76"/>
    <w:rsid w:val="00C56AD1"/>
    <w:rsid w:val="00C575F7"/>
    <w:rsid w:val="00C606C5"/>
    <w:rsid w:val="00C63B53"/>
    <w:rsid w:val="00C63DC5"/>
    <w:rsid w:val="00C659EF"/>
    <w:rsid w:val="00C67AB2"/>
    <w:rsid w:val="00C70264"/>
    <w:rsid w:val="00C71835"/>
    <w:rsid w:val="00C71CC6"/>
    <w:rsid w:val="00C71EA6"/>
    <w:rsid w:val="00C7368A"/>
    <w:rsid w:val="00C754D4"/>
    <w:rsid w:val="00C760CB"/>
    <w:rsid w:val="00C76190"/>
    <w:rsid w:val="00C81919"/>
    <w:rsid w:val="00C82D6F"/>
    <w:rsid w:val="00C83E7B"/>
    <w:rsid w:val="00C91DE5"/>
    <w:rsid w:val="00C92C54"/>
    <w:rsid w:val="00C94578"/>
    <w:rsid w:val="00C957E8"/>
    <w:rsid w:val="00C965F1"/>
    <w:rsid w:val="00CA0633"/>
    <w:rsid w:val="00CA1D4B"/>
    <w:rsid w:val="00CA22E1"/>
    <w:rsid w:val="00CA3551"/>
    <w:rsid w:val="00CA465B"/>
    <w:rsid w:val="00CA60C3"/>
    <w:rsid w:val="00CA6A63"/>
    <w:rsid w:val="00CB1125"/>
    <w:rsid w:val="00CB44DB"/>
    <w:rsid w:val="00CB4531"/>
    <w:rsid w:val="00CB481C"/>
    <w:rsid w:val="00CB6EE4"/>
    <w:rsid w:val="00CB78B8"/>
    <w:rsid w:val="00CC15F0"/>
    <w:rsid w:val="00CC24C5"/>
    <w:rsid w:val="00CC2730"/>
    <w:rsid w:val="00CC5D95"/>
    <w:rsid w:val="00CC607E"/>
    <w:rsid w:val="00CD0F98"/>
    <w:rsid w:val="00CD1495"/>
    <w:rsid w:val="00CD2A6E"/>
    <w:rsid w:val="00CD3A46"/>
    <w:rsid w:val="00CD3E0E"/>
    <w:rsid w:val="00CD5BB3"/>
    <w:rsid w:val="00CE17B3"/>
    <w:rsid w:val="00CE2A96"/>
    <w:rsid w:val="00CE2F59"/>
    <w:rsid w:val="00CE322A"/>
    <w:rsid w:val="00CE328D"/>
    <w:rsid w:val="00CE3595"/>
    <w:rsid w:val="00CE38E5"/>
    <w:rsid w:val="00CE7AFF"/>
    <w:rsid w:val="00CF0F6C"/>
    <w:rsid w:val="00CF22F7"/>
    <w:rsid w:val="00CF3659"/>
    <w:rsid w:val="00CF47A1"/>
    <w:rsid w:val="00CF491A"/>
    <w:rsid w:val="00CF5124"/>
    <w:rsid w:val="00CF52CA"/>
    <w:rsid w:val="00CF5994"/>
    <w:rsid w:val="00D008D5"/>
    <w:rsid w:val="00D00C7D"/>
    <w:rsid w:val="00D01C3C"/>
    <w:rsid w:val="00D03C9A"/>
    <w:rsid w:val="00D0416C"/>
    <w:rsid w:val="00D06B32"/>
    <w:rsid w:val="00D06C04"/>
    <w:rsid w:val="00D077D6"/>
    <w:rsid w:val="00D07CC7"/>
    <w:rsid w:val="00D106E5"/>
    <w:rsid w:val="00D11875"/>
    <w:rsid w:val="00D1315D"/>
    <w:rsid w:val="00D14168"/>
    <w:rsid w:val="00D14804"/>
    <w:rsid w:val="00D15CAE"/>
    <w:rsid w:val="00D17653"/>
    <w:rsid w:val="00D219ED"/>
    <w:rsid w:val="00D21E4C"/>
    <w:rsid w:val="00D25B33"/>
    <w:rsid w:val="00D2682D"/>
    <w:rsid w:val="00D323C0"/>
    <w:rsid w:val="00D32431"/>
    <w:rsid w:val="00D32AB2"/>
    <w:rsid w:val="00D3352A"/>
    <w:rsid w:val="00D33BE9"/>
    <w:rsid w:val="00D35E97"/>
    <w:rsid w:val="00D36A23"/>
    <w:rsid w:val="00D36C47"/>
    <w:rsid w:val="00D400C0"/>
    <w:rsid w:val="00D41893"/>
    <w:rsid w:val="00D448D8"/>
    <w:rsid w:val="00D44A2F"/>
    <w:rsid w:val="00D4614C"/>
    <w:rsid w:val="00D53907"/>
    <w:rsid w:val="00D54055"/>
    <w:rsid w:val="00D541B4"/>
    <w:rsid w:val="00D543C7"/>
    <w:rsid w:val="00D54AFD"/>
    <w:rsid w:val="00D60973"/>
    <w:rsid w:val="00D60B52"/>
    <w:rsid w:val="00D60DD6"/>
    <w:rsid w:val="00D616B8"/>
    <w:rsid w:val="00D624E0"/>
    <w:rsid w:val="00D6273C"/>
    <w:rsid w:val="00D63DF1"/>
    <w:rsid w:val="00D64593"/>
    <w:rsid w:val="00D64784"/>
    <w:rsid w:val="00D66DCD"/>
    <w:rsid w:val="00D6735F"/>
    <w:rsid w:val="00D67807"/>
    <w:rsid w:val="00D71562"/>
    <w:rsid w:val="00D72949"/>
    <w:rsid w:val="00D73A66"/>
    <w:rsid w:val="00D73DE3"/>
    <w:rsid w:val="00D744CD"/>
    <w:rsid w:val="00D773E9"/>
    <w:rsid w:val="00D81146"/>
    <w:rsid w:val="00D83ED3"/>
    <w:rsid w:val="00D84EC7"/>
    <w:rsid w:val="00D85AB1"/>
    <w:rsid w:val="00D869FE"/>
    <w:rsid w:val="00D90A5D"/>
    <w:rsid w:val="00D924D7"/>
    <w:rsid w:val="00D935C8"/>
    <w:rsid w:val="00D9382F"/>
    <w:rsid w:val="00D9388D"/>
    <w:rsid w:val="00D93E10"/>
    <w:rsid w:val="00D96A1F"/>
    <w:rsid w:val="00DA1DAC"/>
    <w:rsid w:val="00DA20CA"/>
    <w:rsid w:val="00DA248D"/>
    <w:rsid w:val="00DA5985"/>
    <w:rsid w:val="00DA621C"/>
    <w:rsid w:val="00DA7826"/>
    <w:rsid w:val="00DA7950"/>
    <w:rsid w:val="00DB18BC"/>
    <w:rsid w:val="00DB44B1"/>
    <w:rsid w:val="00DB6279"/>
    <w:rsid w:val="00DB742B"/>
    <w:rsid w:val="00DC19A9"/>
    <w:rsid w:val="00DC3160"/>
    <w:rsid w:val="00DC40B9"/>
    <w:rsid w:val="00DC4BBF"/>
    <w:rsid w:val="00DC59F4"/>
    <w:rsid w:val="00DC7E80"/>
    <w:rsid w:val="00DD3BD7"/>
    <w:rsid w:val="00DE02B6"/>
    <w:rsid w:val="00DE1126"/>
    <w:rsid w:val="00DE1185"/>
    <w:rsid w:val="00DE29E0"/>
    <w:rsid w:val="00DE4AA1"/>
    <w:rsid w:val="00DE68B3"/>
    <w:rsid w:val="00DE7E83"/>
    <w:rsid w:val="00DF26A0"/>
    <w:rsid w:val="00DF2BBC"/>
    <w:rsid w:val="00DF38BF"/>
    <w:rsid w:val="00DF49B6"/>
    <w:rsid w:val="00E00304"/>
    <w:rsid w:val="00E018C9"/>
    <w:rsid w:val="00E02F35"/>
    <w:rsid w:val="00E038B2"/>
    <w:rsid w:val="00E04BF5"/>
    <w:rsid w:val="00E05FA1"/>
    <w:rsid w:val="00E062B7"/>
    <w:rsid w:val="00E06C25"/>
    <w:rsid w:val="00E0703B"/>
    <w:rsid w:val="00E07FBE"/>
    <w:rsid w:val="00E122B3"/>
    <w:rsid w:val="00E13F5E"/>
    <w:rsid w:val="00E15C3F"/>
    <w:rsid w:val="00E16147"/>
    <w:rsid w:val="00E161BC"/>
    <w:rsid w:val="00E20AFC"/>
    <w:rsid w:val="00E220F2"/>
    <w:rsid w:val="00E23654"/>
    <w:rsid w:val="00E237D2"/>
    <w:rsid w:val="00E23FA8"/>
    <w:rsid w:val="00E2486C"/>
    <w:rsid w:val="00E274C2"/>
    <w:rsid w:val="00E3178B"/>
    <w:rsid w:val="00E319FC"/>
    <w:rsid w:val="00E32710"/>
    <w:rsid w:val="00E3610B"/>
    <w:rsid w:val="00E4222B"/>
    <w:rsid w:val="00E422BD"/>
    <w:rsid w:val="00E42D32"/>
    <w:rsid w:val="00E47A91"/>
    <w:rsid w:val="00E50805"/>
    <w:rsid w:val="00E5200F"/>
    <w:rsid w:val="00E535A5"/>
    <w:rsid w:val="00E573D6"/>
    <w:rsid w:val="00E57960"/>
    <w:rsid w:val="00E61021"/>
    <w:rsid w:val="00E61F49"/>
    <w:rsid w:val="00E62198"/>
    <w:rsid w:val="00E6583A"/>
    <w:rsid w:val="00E66900"/>
    <w:rsid w:val="00E6796E"/>
    <w:rsid w:val="00E70D57"/>
    <w:rsid w:val="00E7166F"/>
    <w:rsid w:val="00E72001"/>
    <w:rsid w:val="00E7424B"/>
    <w:rsid w:val="00E757CE"/>
    <w:rsid w:val="00E76BCC"/>
    <w:rsid w:val="00E77C4C"/>
    <w:rsid w:val="00E77F45"/>
    <w:rsid w:val="00E8059B"/>
    <w:rsid w:val="00E828A0"/>
    <w:rsid w:val="00E83A67"/>
    <w:rsid w:val="00E862AD"/>
    <w:rsid w:val="00E87AFD"/>
    <w:rsid w:val="00E92FBA"/>
    <w:rsid w:val="00E95516"/>
    <w:rsid w:val="00E96731"/>
    <w:rsid w:val="00EA1534"/>
    <w:rsid w:val="00EA15BF"/>
    <w:rsid w:val="00EA4CEE"/>
    <w:rsid w:val="00EA726E"/>
    <w:rsid w:val="00EB0A87"/>
    <w:rsid w:val="00EB156B"/>
    <w:rsid w:val="00EB596A"/>
    <w:rsid w:val="00EB72C4"/>
    <w:rsid w:val="00EC5C1C"/>
    <w:rsid w:val="00EC7961"/>
    <w:rsid w:val="00EC7BFF"/>
    <w:rsid w:val="00ED063A"/>
    <w:rsid w:val="00ED127F"/>
    <w:rsid w:val="00ED2667"/>
    <w:rsid w:val="00ED3A78"/>
    <w:rsid w:val="00ED3C8E"/>
    <w:rsid w:val="00ED496F"/>
    <w:rsid w:val="00ED6CAC"/>
    <w:rsid w:val="00EE7656"/>
    <w:rsid w:val="00EF12F8"/>
    <w:rsid w:val="00EF7870"/>
    <w:rsid w:val="00EF7EDD"/>
    <w:rsid w:val="00F00649"/>
    <w:rsid w:val="00F00925"/>
    <w:rsid w:val="00F00BC5"/>
    <w:rsid w:val="00F01EDD"/>
    <w:rsid w:val="00F037A3"/>
    <w:rsid w:val="00F04D03"/>
    <w:rsid w:val="00F04F0F"/>
    <w:rsid w:val="00F05758"/>
    <w:rsid w:val="00F10507"/>
    <w:rsid w:val="00F11A93"/>
    <w:rsid w:val="00F1237B"/>
    <w:rsid w:val="00F12B09"/>
    <w:rsid w:val="00F134A2"/>
    <w:rsid w:val="00F13B51"/>
    <w:rsid w:val="00F156DE"/>
    <w:rsid w:val="00F1637E"/>
    <w:rsid w:val="00F20364"/>
    <w:rsid w:val="00F205C5"/>
    <w:rsid w:val="00F22445"/>
    <w:rsid w:val="00F226D9"/>
    <w:rsid w:val="00F232C1"/>
    <w:rsid w:val="00F23B40"/>
    <w:rsid w:val="00F27E02"/>
    <w:rsid w:val="00F27FB0"/>
    <w:rsid w:val="00F300CD"/>
    <w:rsid w:val="00F30742"/>
    <w:rsid w:val="00F31FC0"/>
    <w:rsid w:val="00F32520"/>
    <w:rsid w:val="00F35E25"/>
    <w:rsid w:val="00F459AB"/>
    <w:rsid w:val="00F4615B"/>
    <w:rsid w:val="00F477B1"/>
    <w:rsid w:val="00F517D6"/>
    <w:rsid w:val="00F52A26"/>
    <w:rsid w:val="00F53E7E"/>
    <w:rsid w:val="00F54D11"/>
    <w:rsid w:val="00F54DEB"/>
    <w:rsid w:val="00F57138"/>
    <w:rsid w:val="00F57317"/>
    <w:rsid w:val="00F60A36"/>
    <w:rsid w:val="00F611DD"/>
    <w:rsid w:val="00F6183B"/>
    <w:rsid w:val="00F63D06"/>
    <w:rsid w:val="00F64DBC"/>
    <w:rsid w:val="00F654A3"/>
    <w:rsid w:val="00F679E6"/>
    <w:rsid w:val="00F71461"/>
    <w:rsid w:val="00F72BA5"/>
    <w:rsid w:val="00F72D67"/>
    <w:rsid w:val="00F7335C"/>
    <w:rsid w:val="00F7774A"/>
    <w:rsid w:val="00F77FBB"/>
    <w:rsid w:val="00F8053E"/>
    <w:rsid w:val="00F80F5F"/>
    <w:rsid w:val="00F81ED4"/>
    <w:rsid w:val="00F82288"/>
    <w:rsid w:val="00F84A0A"/>
    <w:rsid w:val="00F8622D"/>
    <w:rsid w:val="00F90AA8"/>
    <w:rsid w:val="00F91537"/>
    <w:rsid w:val="00F9372F"/>
    <w:rsid w:val="00F943CD"/>
    <w:rsid w:val="00F94577"/>
    <w:rsid w:val="00F94ADE"/>
    <w:rsid w:val="00F9519C"/>
    <w:rsid w:val="00F9605B"/>
    <w:rsid w:val="00FA0686"/>
    <w:rsid w:val="00FA0BE4"/>
    <w:rsid w:val="00FA2034"/>
    <w:rsid w:val="00FA3B41"/>
    <w:rsid w:val="00FA3F2B"/>
    <w:rsid w:val="00FA5DF0"/>
    <w:rsid w:val="00FA7ECE"/>
    <w:rsid w:val="00FB277E"/>
    <w:rsid w:val="00FB3501"/>
    <w:rsid w:val="00FB43F3"/>
    <w:rsid w:val="00FB4B0D"/>
    <w:rsid w:val="00FB5A47"/>
    <w:rsid w:val="00FB6C8A"/>
    <w:rsid w:val="00FB7279"/>
    <w:rsid w:val="00FB73F8"/>
    <w:rsid w:val="00FB767B"/>
    <w:rsid w:val="00FC05AE"/>
    <w:rsid w:val="00FC1116"/>
    <w:rsid w:val="00FC146B"/>
    <w:rsid w:val="00FC6393"/>
    <w:rsid w:val="00FD042C"/>
    <w:rsid w:val="00FD35DE"/>
    <w:rsid w:val="00FD4A52"/>
    <w:rsid w:val="00FD4DF0"/>
    <w:rsid w:val="00FD5A46"/>
    <w:rsid w:val="00FD6893"/>
    <w:rsid w:val="00FE094C"/>
    <w:rsid w:val="00FE2BD8"/>
    <w:rsid w:val="00FE4299"/>
    <w:rsid w:val="00FE43D3"/>
    <w:rsid w:val="00FE4C05"/>
    <w:rsid w:val="00FE56C1"/>
    <w:rsid w:val="00FE7103"/>
    <w:rsid w:val="00FE7F5A"/>
    <w:rsid w:val="00FF050F"/>
    <w:rsid w:val="00FF0846"/>
    <w:rsid w:val="00FF0A22"/>
    <w:rsid w:val="00FF165D"/>
    <w:rsid w:val="00FF2318"/>
    <w:rsid w:val="00FF277D"/>
    <w:rsid w:val="00FF28B5"/>
    <w:rsid w:val="00FF6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A822B28"/>
  <w15:chartTrackingRefBased/>
  <w15:docId w15:val="{C41015F9-091F-4449-A512-AB32FC69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190"/>
    <w:pPr>
      <w:spacing w:before="120"/>
    </w:pPr>
    <w:rPr>
      <w:sz w:val="22"/>
      <w:szCs w:val="22"/>
      <w:lang w:eastAsia="en-US"/>
    </w:rPr>
  </w:style>
  <w:style w:type="paragraph" w:styleId="Heading1">
    <w:name w:val="heading 1"/>
    <w:basedOn w:val="Normal"/>
    <w:next w:val="Normal"/>
    <w:qFormat/>
    <w:rsid w:val="00FD5A46"/>
    <w:pPr>
      <w:keepNext/>
      <w:numPr>
        <w:numId w:val="9"/>
      </w:numPr>
      <w:tabs>
        <w:tab w:val="left" w:pos="992"/>
      </w:tabs>
      <w:spacing w:before="240" w:after="120"/>
      <w:outlineLvl w:val="0"/>
    </w:pPr>
    <w:rPr>
      <w:rFonts w:ascii="Arial" w:hAnsi="Arial"/>
      <w:b/>
      <w:iCs/>
      <w:sz w:val="24"/>
    </w:rPr>
  </w:style>
  <w:style w:type="paragraph" w:styleId="Heading2">
    <w:name w:val="heading 2"/>
    <w:aliases w:val="Heading 2 Char,Heading 2 Char1 Char,Heading 2 Char Char Char"/>
    <w:basedOn w:val="Normal"/>
    <w:next w:val="Normal"/>
    <w:link w:val="Heading2Char1"/>
    <w:qFormat/>
    <w:rsid w:val="00FD5A46"/>
    <w:pPr>
      <w:keepNext/>
      <w:numPr>
        <w:ilvl w:val="1"/>
        <w:numId w:val="9"/>
      </w:numPr>
      <w:tabs>
        <w:tab w:val="left" w:pos="709"/>
      </w:tabs>
      <w:spacing w:before="240" w:after="120"/>
      <w:outlineLvl w:val="1"/>
    </w:pPr>
    <w:rPr>
      <w:rFonts w:ascii="Arial" w:hAnsi="Arial"/>
    </w:rPr>
  </w:style>
  <w:style w:type="paragraph" w:styleId="Heading3">
    <w:name w:val="heading 3"/>
    <w:basedOn w:val="Normal"/>
    <w:next w:val="Normal"/>
    <w:link w:val="Heading3Char"/>
    <w:qFormat/>
    <w:rsid w:val="006B090B"/>
    <w:pPr>
      <w:keepNext/>
      <w:numPr>
        <w:ilvl w:val="2"/>
        <w:numId w:val="9"/>
      </w:numPr>
      <w:spacing w:before="240"/>
      <w:jc w:val="both"/>
      <w:outlineLvl w:val="2"/>
    </w:pPr>
  </w:style>
  <w:style w:type="paragraph" w:styleId="Heading4">
    <w:name w:val="heading 4"/>
    <w:basedOn w:val="Heading3"/>
    <w:next w:val="Normal"/>
    <w:qFormat/>
    <w:rsid w:val="00AA26AE"/>
    <w:pPr>
      <w:numPr>
        <w:ilvl w:val="3"/>
      </w:numPr>
      <w:outlineLvl w:val="3"/>
    </w:pPr>
  </w:style>
  <w:style w:type="paragraph" w:styleId="Heading5">
    <w:name w:val="heading 5"/>
    <w:basedOn w:val="Normal"/>
    <w:next w:val="Normal"/>
    <w:qFormat/>
    <w:rsid w:val="00087E0C"/>
    <w:pPr>
      <w:spacing w:before="240"/>
      <w:outlineLvl w:val="4"/>
    </w:pPr>
    <w:rPr>
      <w:i/>
      <w:sz w:val="20"/>
      <w:szCs w:val="20"/>
    </w:rPr>
  </w:style>
  <w:style w:type="paragraph" w:styleId="Heading6">
    <w:name w:val="heading 6"/>
    <w:basedOn w:val="Normal"/>
    <w:next w:val="Normal"/>
    <w:qFormat/>
    <w:rsid w:val="00955B02"/>
    <w:pPr>
      <w:spacing w:before="240" w:after="60"/>
      <w:outlineLvl w:val="5"/>
    </w:pPr>
    <w:rPr>
      <w:bCs/>
      <w:sz w:val="24"/>
    </w:rPr>
  </w:style>
  <w:style w:type="paragraph" w:styleId="Heading7">
    <w:name w:val="heading 7"/>
    <w:basedOn w:val="Normal"/>
    <w:next w:val="Normal"/>
    <w:qFormat/>
    <w:rsid w:val="00541EA3"/>
    <w:pPr>
      <w:spacing w:before="240" w:after="60"/>
      <w:outlineLvl w:val="6"/>
    </w:pPr>
    <w:rPr>
      <w:sz w:val="24"/>
    </w:rPr>
  </w:style>
  <w:style w:type="paragraph" w:styleId="Heading8">
    <w:name w:val="heading 8"/>
    <w:basedOn w:val="Normal"/>
    <w:next w:val="Normal"/>
    <w:qFormat/>
    <w:rsid w:val="00955B02"/>
    <w:pPr>
      <w:spacing w:before="240" w:after="60"/>
      <w:outlineLvl w:val="7"/>
    </w:pPr>
    <w:rPr>
      <w:iCs/>
      <w:sz w:val="24"/>
    </w:rPr>
  </w:style>
  <w:style w:type="paragraph" w:styleId="Heading9">
    <w:name w:val="heading 9"/>
    <w:basedOn w:val="Normal"/>
    <w:next w:val="Normal"/>
    <w:qFormat/>
    <w:rsid w:val="00C7619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Heading 2 Char Char,Heading 2 Char1 Char Char,Heading 2 Char Char Char Char"/>
    <w:link w:val="Heading2"/>
    <w:rsid w:val="00FD5A46"/>
    <w:rPr>
      <w:rFonts w:ascii="Arial" w:hAnsi="Arial"/>
      <w:sz w:val="22"/>
      <w:szCs w:val="22"/>
      <w:lang w:eastAsia="en-US"/>
    </w:rPr>
  </w:style>
  <w:style w:type="paragraph" w:styleId="Header">
    <w:name w:val="header"/>
    <w:aliases w:val="Header Char1,Header Char Char,Header Char1 Char Char,Header Char Char Char Char,Header Char Char1"/>
    <w:basedOn w:val="Normal"/>
    <w:link w:val="HeaderChar"/>
    <w:rsid w:val="00541EA3"/>
    <w:pPr>
      <w:tabs>
        <w:tab w:val="center" w:pos="4153"/>
        <w:tab w:val="right" w:pos="8306"/>
      </w:tabs>
    </w:pPr>
  </w:style>
  <w:style w:type="character" w:customStyle="1" w:styleId="HeaderChar">
    <w:name w:val="Header Char"/>
    <w:aliases w:val="Header Char1 Char,Header Char Char Char,Header Char1 Char Char Char,Header Char Char Char Char Char,Header Char Char1 Char"/>
    <w:link w:val="Header"/>
    <w:rsid w:val="00541EA3"/>
    <w:rPr>
      <w:rFonts w:ascii="Arial" w:hAnsi="Arial"/>
      <w:sz w:val="22"/>
      <w:szCs w:val="24"/>
      <w:lang w:val="en-US" w:eastAsia="en-US" w:bidi="ar-SA"/>
    </w:rPr>
  </w:style>
  <w:style w:type="paragraph" w:styleId="Footer">
    <w:name w:val="footer"/>
    <w:basedOn w:val="Normal"/>
    <w:link w:val="FooterChar"/>
    <w:uiPriority w:val="99"/>
    <w:rsid w:val="00541EA3"/>
    <w:pPr>
      <w:tabs>
        <w:tab w:val="center" w:pos="4153"/>
        <w:tab w:val="right" w:pos="8306"/>
      </w:tabs>
    </w:pPr>
  </w:style>
  <w:style w:type="character" w:styleId="PageNumber">
    <w:name w:val="page number"/>
    <w:basedOn w:val="DefaultParagraphFont"/>
    <w:rsid w:val="00541EA3"/>
  </w:style>
  <w:style w:type="character" w:styleId="Hyperlink">
    <w:name w:val="Hyperlink"/>
    <w:uiPriority w:val="99"/>
    <w:rsid w:val="00541EA3"/>
    <w:rPr>
      <w:color w:val="0000FF"/>
      <w:u w:val="single"/>
    </w:rPr>
  </w:style>
  <w:style w:type="character" w:customStyle="1" w:styleId="H">
    <w:name w:val="H"/>
    <w:rsid w:val="00541EA3"/>
    <w:rPr>
      <w:b/>
      <w:bCs/>
    </w:rPr>
  </w:style>
  <w:style w:type="character" w:customStyle="1" w:styleId="U">
    <w:name w:val="U"/>
    <w:rsid w:val="00541EA3"/>
    <w:rPr>
      <w:u w:val="single"/>
    </w:rPr>
  </w:style>
  <w:style w:type="paragraph" w:customStyle="1" w:styleId="L">
    <w:name w:val="L"/>
    <w:rsid w:val="00541EA3"/>
    <w:pPr>
      <w:widowControl w:val="0"/>
      <w:autoSpaceDE w:val="0"/>
      <w:autoSpaceDN w:val="0"/>
      <w:adjustRightInd w:val="0"/>
      <w:spacing w:line="240" w:lineRule="atLeast"/>
    </w:pPr>
    <w:rPr>
      <w:rFonts w:ascii="Courier" w:hAnsi="Courier" w:cs="Courier"/>
      <w:sz w:val="24"/>
      <w:szCs w:val="24"/>
      <w:lang w:val="en-US" w:eastAsia="en-US"/>
    </w:rPr>
  </w:style>
  <w:style w:type="paragraph" w:customStyle="1" w:styleId="Note">
    <w:name w:val="Note"/>
    <w:basedOn w:val="Normal"/>
    <w:autoRedefine/>
    <w:rsid w:val="0059545C"/>
    <w:pPr>
      <w:keepLines/>
      <w:shd w:val="clear" w:color="auto" w:fill="FFFFFF"/>
      <w:tabs>
        <w:tab w:val="left" w:pos="851"/>
      </w:tabs>
      <w:ind w:left="284"/>
      <w:jc w:val="both"/>
    </w:pPr>
    <w:rPr>
      <w:rFonts w:cs="Arial"/>
      <w:b/>
      <w:i/>
      <w:sz w:val="20"/>
      <w:szCs w:val="20"/>
    </w:rPr>
  </w:style>
  <w:style w:type="paragraph" w:styleId="TOC1">
    <w:name w:val="toc 1"/>
    <w:basedOn w:val="Normal"/>
    <w:next w:val="Normal"/>
    <w:autoRedefine/>
    <w:uiPriority w:val="39"/>
    <w:rsid w:val="005A2747"/>
    <w:pPr>
      <w:tabs>
        <w:tab w:val="left" w:pos="993"/>
        <w:tab w:val="right" w:leader="dot" w:pos="8789"/>
      </w:tabs>
      <w:ind w:left="993" w:hanging="993"/>
    </w:pPr>
    <w:rPr>
      <w:noProof/>
      <w:sz w:val="28"/>
      <w:szCs w:val="28"/>
    </w:rPr>
  </w:style>
  <w:style w:type="paragraph" w:customStyle="1" w:styleId="Style1">
    <w:name w:val="Style1"/>
    <w:basedOn w:val="Normal"/>
    <w:rsid w:val="00A64E1C"/>
    <w:pPr>
      <w:numPr>
        <w:numId w:val="2"/>
      </w:numPr>
      <w:spacing w:after="240"/>
    </w:pPr>
    <w:rPr>
      <w:rFonts w:cs="Arial"/>
    </w:rPr>
  </w:style>
  <w:style w:type="table" w:styleId="TableGrid">
    <w:name w:val="Table Grid"/>
    <w:aliases w:val="NC3A Table Grid,*Table Grid"/>
    <w:basedOn w:val="TableNormal"/>
    <w:rsid w:val="00031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rsid w:val="00031CF6"/>
    <w:pPr>
      <w:widowControl w:val="0"/>
      <w:autoSpaceDE w:val="0"/>
      <w:autoSpaceDN w:val="0"/>
      <w:adjustRightInd w:val="0"/>
      <w:spacing w:line="240" w:lineRule="atLeast"/>
      <w:jc w:val="both"/>
    </w:pPr>
    <w:rPr>
      <w:rFonts w:ascii="Courier" w:hAnsi="Courier" w:cs="Courier"/>
      <w:sz w:val="24"/>
      <w:szCs w:val="24"/>
      <w:lang w:val="en-US" w:eastAsia="en-US"/>
    </w:rPr>
  </w:style>
  <w:style w:type="paragraph" w:styleId="Title">
    <w:name w:val="Title"/>
    <w:basedOn w:val="Normal"/>
    <w:qFormat/>
    <w:rsid w:val="00087E0C"/>
    <w:pPr>
      <w:spacing w:before="240"/>
      <w:jc w:val="center"/>
      <w:outlineLvl w:val="0"/>
    </w:pPr>
    <w:rPr>
      <w:b/>
      <w:kern w:val="28"/>
      <w:sz w:val="32"/>
      <w:szCs w:val="20"/>
    </w:rPr>
  </w:style>
  <w:style w:type="paragraph" w:styleId="Subtitle">
    <w:name w:val="Subtitle"/>
    <w:basedOn w:val="Normal"/>
    <w:qFormat/>
    <w:rsid w:val="00087E0C"/>
    <w:pPr>
      <w:jc w:val="center"/>
      <w:outlineLvl w:val="1"/>
    </w:pPr>
    <w:rPr>
      <w:sz w:val="24"/>
      <w:szCs w:val="20"/>
    </w:rPr>
  </w:style>
  <w:style w:type="paragraph" w:styleId="Caption">
    <w:name w:val="caption"/>
    <w:basedOn w:val="Normal"/>
    <w:next w:val="Normal"/>
    <w:qFormat/>
    <w:rsid w:val="00087E0C"/>
    <w:pPr>
      <w:spacing w:after="120"/>
    </w:pPr>
    <w:rPr>
      <w:b/>
      <w:sz w:val="18"/>
      <w:szCs w:val="20"/>
    </w:rPr>
  </w:style>
  <w:style w:type="paragraph" w:styleId="Quote">
    <w:name w:val="Quote"/>
    <w:basedOn w:val="Normal"/>
    <w:qFormat/>
    <w:rsid w:val="00087E0C"/>
    <w:pPr>
      <w:ind w:left="720"/>
    </w:pPr>
    <w:rPr>
      <w:sz w:val="20"/>
      <w:szCs w:val="20"/>
    </w:rPr>
  </w:style>
  <w:style w:type="paragraph" w:styleId="List">
    <w:name w:val="List"/>
    <w:basedOn w:val="Normal"/>
    <w:rsid w:val="00087E0C"/>
    <w:pPr>
      <w:ind w:left="1080" w:hanging="360"/>
    </w:pPr>
    <w:rPr>
      <w:sz w:val="20"/>
      <w:szCs w:val="20"/>
    </w:rPr>
  </w:style>
  <w:style w:type="paragraph" w:customStyle="1" w:styleId="BulletedList">
    <w:name w:val="Bulleted List"/>
    <w:basedOn w:val="Normal"/>
    <w:rsid w:val="00087E0C"/>
    <w:pPr>
      <w:numPr>
        <w:numId w:val="3"/>
      </w:numPr>
      <w:tabs>
        <w:tab w:val="clear" w:pos="360"/>
        <w:tab w:val="num" w:pos="1080"/>
      </w:tabs>
      <w:ind w:left="1080"/>
    </w:pPr>
    <w:rPr>
      <w:sz w:val="20"/>
      <w:szCs w:val="20"/>
    </w:rPr>
  </w:style>
  <w:style w:type="paragraph" w:customStyle="1" w:styleId="NumberedList">
    <w:name w:val="Numbered List"/>
    <w:basedOn w:val="Normal"/>
    <w:rsid w:val="00087E0C"/>
    <w:pPr>
      <w:numPr>
        <w:numId w:val="4"/>
      </w:numPr>
      <w:tabs>
        <w:tab w:val="clear" w:pos="360"/>
        <w:tab w:val="num" w:pos="1080"/>
      </w:tabs>
      <w:ind w:left="1080"/>
    </w:pPr>
    <w:rPr>
      <w:sz w:val="20"/>
      <w:szCs w:val="20"/>
    </w:rPr>
  </w:style>
  <w:style w:type="paragraph" w:customStyle="1" w:styleId="H1">
    <w:name w:val="H1"/>
    <w:basedOn w:val="Normal"/>
    <w:next w:val="Normal"/>
    <w:rsid w:val="00087E0C"/>
    <w:pPr>
      <w:numPr>
        <w:numId w:val="5"/>
      </w:numPr>
      <w:spacing w:after="180"/>
      <w:outlineLvl w:val="0"/>
    </w:pPr>
    <w:rPr>
      <w:sz w:val="20"/>
      <w:szCs w:val="20"/>
    </w:rPr>
  </w:style>
  <w:style w:type="paragraph" w:customStyle="1" w:styleId="H2">
    <w:name w:val="H2"/>
    <w:basedOn w:val="Normal"/>
    <w:next w:val="Normal"/>
    <w:rsid w:val="00087E0C"/>
    <w:pPr>
      <w:keepNext/>
      <w:keepLines/>
      <w:numPr>
        <w:ilvl w:val="1"/>
        <w:numId w:val="6"/>
      </w:numPr>
      <w:spacing w:after="180"/>
      <w:outlineLvl w:val="1"/>
    </w:pPr>
    <w:rPr>
      <w:sz w:val="20"/>
      <w:szCs w:val="20"/>
    </w:rPr>
  </w:style>
  <w:style w:type="paragraph" w:customStyle="1" w:styleId="Style2">
    <w:name w:val="Style2"/>
    <w:basedOn w:val="Normal"/>
    <w:rsid w:val="00087E0C"/>
    <w:pPr>
      <w:tabs>
        <w:tab w:val="num" w:pos="792"/>
      </w:tabs>
      <w:overflowPunct w:val="0"/>
      <w:autoSpaceDE w:val="0"/>
      <w:autoSpaceDN w:val="0"/>
      <w:adjustRightInd w:val="0"/>
      <w:spacing w:after="120"/>
      <w:ind w:left="792" w:hanging="432"/>
      <w:jc w:val="both"/>
      <w:textAlignment w:val="baseline"/>
      <w:outlineLvl w:val="1"/>
    </w:pPr>
    <w:rPr>
      <w:sz w:val="24"/>
      <w:szCs w:val="20"/>
    </w:rPr>
  </w:style>
  <w:style w:type="paragraph" w:styleId="NormalWeb">
    <w:name w:val="Normal (Web)"/>
    <w:basedOn w:val="Normal"/>
    <w:uiPriority w:val="99"/>
    <w:rsid w:val="00087E0C"/>
    <w:pPr>
      <w:spacing w:before="100" w:beforeAutospacing="1" w:after="100" w:afterAutospacing="1"/>
    </w:pPr>
    <w:rPr>
      <w:color w:val="000000"/>
      <w:sz w:val="24"/>
      <w:lang w:val="fr-FR" w:eastAsia="fr-FR"/>
    </w:rPr>
  </w:style>
  <w:style w:type="character" w:customStyle="1" w:styleId="Hyperlink1">
    <w:name w:val="Hyperlink1"/>
    <w:rsid w:val="00087E0C"/>
    <w:rPr>
      <w:b/>
      <w:bCs/>
      <w:strike w:val="0"/>
      <w:dstrike w:val="0"/>
      <w:color w:val="000099"/>
      <w:u w:val="none"/>
      <w:effect w:val="none"/>
    </w:rPr>
  </w:style>
  <w:style w:type="paragraph" w:styleId="BalloonText">
    <w:name w:val="Balloon Text"/>
    <w:basedOn w:val="Normal"/>
    <w:semiHidden/>
    <w:rsid w:val="00087E0C"/>
    <w:rPr>
      <w:rFonts w:ascii="Tahoma" w:hAnsi="Tahoma" w:cs="Tahoma"/>
      <w:sz w:val="16"/>
      <w:szCs w:val="16"/>
    </w:rPr>
  </w:style>
  <w:style w:type="paragraph" w:styleId="BodyText">
    <w:name w:val="Body Text"/>
    <w:aliases w:val="Body Text Char1,Body Text Char Char,Body Text Char1 Char Char,Body Text Char Char Char Char,Body Text Char1 Char Char Char Char,Body Text Char Char Char Char Char Char,Body Text Char Char1 Char Char Char Char Char Char,Body Text Char Char2"/>
    <w:basedOn w:val="Normal"/>
    <w:rsid w:val="00027055"/>
    <w:pPr>
      <w:jc w:val="both"/>
    </w:pPr>
    <w:rPr>
      <w:rFonts w:cs="Arial"/>
      <w:sz w:val="24"/>
      <w:szCs w:val="20"/>
    </w:rPr>
  </w:style>
  <w:style w:type="paragraph" w:styleId="TOC2">
    <w:name w:val="toc 2"/>
    <w:basedOn w:val="Normal"/>
    <w:next w:val="Normal"/>
    <w:autoRedefine/>
    <w:uiPriority w:val="39"/>
    <w:rsid w:val="00516638"/>
    <w:pPr>
      <w:ind w:left="220"/>
    </w:pPr>
  </w:style>
  <w:style w:type="paragraph" w:styleId="FootnoteText">
    <w:name w:val="footnote text"/>
    <w:basedOn w:val="Normal"/>
    <w:link w:val="FootnoteTextChar"/>
    <w:uiPriority w:val="99"/>
    <w:qFormat/>
    <w:rsid w:val="00516638"/>
    <w:rPr>
      <w:sz w:val="20"/>
      <w:szCs w:val="20"/>
    </w:rPr>
  </w:style>
  <w:style w:type="character" w:styleId="FootnoteReference">
    <w:name w:val="footnote reference"/>
    <w:uiPriority w:val="99"/>
    <w:rsid w:val="00516638"/>
    <w:rPr>
      <w:vertAlign w:val="superscript"/>
    </w:rPr>
  </w:style>
  <w:style w:type="character" w:styleId="LineNumber">
    <w:name w:val="line number"/>
    <w:basedOn w:val="DefaultParagraphFont"/>
    <w:rsid w:val="00675A6A"/>
  </w:style>
  <w:style w:type="paragraph" w:customStyle="1" w:styleId="Normal1">
    <w:name w:val="Normal1"/>
    <w:basedOn w:val="Normal"/>
    <w:rsid w:val="00AF6200"/>
    <w:pPr>
      <w:spacing w:line="360" w:lineRule="auto"/>
      <w:jc w:val="both"/>
    </w:pPr>
    <w:rPr>
      <w:szCs w:val="20"/>
    </w:rPr>
  </w:style>
  <w:style w:type="paragraph" w:styleId="DocumentMap">
    <w:name w:val="Document Map"/>
    <w:basedOn w:val="Normal"/>
    <w:semiHidden/>
    <w:rsid w:val="00C52D86"/>
    <w:pPr>
      <w:shd w:val="clear" w:color="auto" w:fill="000080"/>
    </w:pPr>
    <w:rPr>
      <w:rFonts w:ascii="Tahoma" w:hAnsi="Tahoma" w:cs="Tahoma"/>
      <w:sz w:val="20"/>
      <w:szCs w:val="20"/>
    </w:rPr>
  </w:style>
  <w:style w:type="paragraph" w:styleId="NormalIndent">
    <w:name w:val="Normal Indent"/>
    <w:basedOn w:val="Normal"/>
    <w:rsid w:val="00955B02"/>
    <w:pPr>
      <w:ind w:left="720"/>
    </w:pPr>
    <w:rPr>
      <w:szCs w:val="20"/>
      <w:lang w:eastAsia="en-GB"/>
    </w:rPr>
  </w:style>
  <w:style w:type="paragraph" w:styleId="BodyTextIndent">
    <w:name w:val="Body Text Indent"/>
    <w:basedOn w:val="Normal"/>
    <w:rsid w:val="00955B02"/>
    <w:pPr>
      <w:tabs>
        <w:tab w:val="left" w:pos="1134"/>
      </w:tabs>
      <w:spacing w:after="120"/>
      <w:ind w:left="720"/>
    </w:pPr>
    <w:rPr>
      <w:szCs w:val="20"/>
      <w:lang w:eastAsia="en-GB"/>
    </w:rPr>
  </w:style>
  <w:style w:type="paragraph" w:customStyle="1" w:styleId="level4">
    <w:name w:val="level4"/>
    <w:basedOn w:val="Normal"/>
    <w:rsid w:val="00955B02"/>
    <w:pPr>
      <w:spacing w:after="240"/>
      <w:ind w:left="2835"/>
    </w:pPr>
    <w:rPr>
      <w:szCs w:val="20"/>
      <w:lang w:eastAsia="en-GB"/>
    </w:rPr>
  </w:style>
  <w:style w:type="paragraph" w:styleId="BodyText2">
    <w:name w:val="Body Text 2"/>
    <w:basedOn w:val="Normal"/>
    <w:rsid w:val="00955B02"/>
    <w:pPr>
      <w:tabs>
        <w:tab w:val="left" w:pos="1134"/>
        <w:tab w:val="left" w:pos="1701"/>
      </w:tabs>
      <w:spacing w:after="120"/>
      <w:ind w:left="851"/>
      <w:jc w:val="both"/>
    </w:pPr>
    <w:rPr>
      <w:szCs w:val="20"/>
      <w:lang w:eastAsia="en-GB"/>
    </w:rPr>
  </w:style>
  <w:style w:type="character" w:customStyle="1" w:styleId="style371">
    <w:name w:val="style371"/>
    <w:rsid w:val="00955B02"/>
    <w:rPr>
      <w:rFonts w:ascii="Arial" w:hAnsi="Arial" w:cs="Arial" w:hint="default"/>
      <w:color w:val="000000"/>
      <w:sz w:val="14"/>
      <w:szCs w:val="14"/>
    </w:rPr>
  </w:style>
  <w:style w:type="paragraph" w:styleId="CommentText">
    <w:name w:val="annotation text"/>
    <w:basedOn w:val="Normal"/>
    <w:link w:val="CommentTextChar"/>
    <w:semiHidden/>
    <w:rsid w:val="00955B02"/>
    <w:rPr>
      <w:sz w:val="20"/>
      <w:szCs w:val="20"/>
    </w:rPr>
  </w:style>
  <w:style w:type="character" w:customStyle="1" w:styleId="BodyTextChar1Char1">
    <w:name w:val="Body Text Char1 Char1"/>
    <w:aliases w:val="Body Text Char Char Char1,Body Text Char1 Char Char Char1,Body Text Char Char Char Char Char1,Body Text Char1 Char Char Char Char Char,Body Text Char Char Char Char Char Char Char,Body Text Char Char2 Char"/>
    <w:rsid w:val="00955B02"/>
    <w:rPr>
      <w:lang w:val="en-GB" w:eastAsia="en-US" w:bidi="ar-SA"/>
    </w:rPr>
  </w:style>
  <w:style w:type="paragraph" w:customStyle="1" w:styleId="StyleHeading2NotItalicChar">
    <w:name w:val="Style Heading 2 + Not Italic Char"/>
    <w:basedOn w:val="Heading2"/>
    <w:link w:val="StyleHeading2NotItalicCharChar"/>
    <w:rsid w:val="00FA2034"/>
    <w:pPr>
      <w:numPr>
        <w:numId w:val="1"/>
      </w:numPr>
      <w:tabs>
        <w:tab w:val="left" w:pos="992"/>
        <w:tab w:val="num" w:pos="1080"/>
      </w:tabs>
      <w:ind w:left="720" w:hanging="720"/>
    </w:pPr>
  </w:style>
  <w:style w:type="character" w:customStyle="1" w:styleId="StyleHeading2NotItalicCharChar">
    <w:name w:val="Style Heading 2 + Not Italic Char Char"/>
    <w:link w:val="StyleHeading2NotItalicChar"/>
    <w:rsid w:val="00FA2034"/>
    <w:rPr>
      <w:b/>
      <w:sz w:val="22"/>
      <w:szCs w:val="22"/>
      <w:lang w:eastAsia="en-US"/>
    </w:rPr>
  </w:style>
  <w:style w:type="paragraph" w:customStyle="1" w:styleId="IFBHeader">
    <w:name w:val="IFB Header"/>
    <w:rsid w:val="00FA2034"/>
    <w:pPr>
      <w:numPr>
        <w:numId w:val="8"/>
      </w:numPr>
    </w:pPr>
    <w:rPr>
      <w:rFonts w:eastAsia="MS Mincho"/>
      <w:noProof/>
      <w:sz w:val="22"/>
      <w:szCs w:val="22"/>
      <w:lang w:val="en-US" w:eastAsia="en-US"/>
    </w:rPr>
  </w:style>
  <w:style w:type="paragraph" w:customStyle="1" w:styleId="StyleHeading212ptNotItalic">
    <w:name w:val="Style Heading 2 + 12 pt Not Italic"/>
    <w:basedOn w:val="Heading2"/>
    <w:autoRedefine/>
    <w:rsid w:val="00FA2034"/>
    <w:pPr>
      <w:numPr>
        <w:ilvl w:val="0"/>
        <w:numId w:val="0"/>
      </w:numPr>
      <w:tabs>
        <w:tab w:val="left" w:pos="992"/>
        <w:tab w:val="num" w:pos="1080"/>
        <w:tab w:val="num" w:pos="1692"/>
      </w:tabs>
      <w:ind w:left="720" w:hanging="720"/>
    </w:pPr>
    <w:rPr>
      <w:rFonts w:eastAsia="MS Mincho" w:cs="Arial"/>
      <w:bCs/>
      <w:szCs w:val="28"/>
    </w:rPr>
  </w:style>
  <w:style w:type="paragraph" w:customStyle="1" w:styleId="TableText">
    <w:name w:val="*Table Text"/>
    <w:rsid w:val="00FA2034"/>
    <w:pPr>
      <w:widowControl w:val="0"/>
    </w:pPr>
    <w:rPr>
      <w:rFonts w:eastAsia="Batang"/>
      <w:lang w:eastAsia="en-US"/>
    </w:rPr>
  </w:style>
  <w:style w:type="paragraph" w:customStyle="1" w:styleId="TableCaption">
    <w:name w:val="*Table Caption"/>
    <w:next w:val="Normal"/>
    <w:rsid w:val="00FA2034"/>
    <w:pPr>
      <w:keepNext/>
      <w:keepLines/>
      <w:widowControl w:val="0"/>
      <w:suppressAutoHyphens/>
      <w:spacing w:before="240" w:after="240"/>
      <w:jc w:val="center"/>
    </w:pPr>
    <w:rPr>
      <w:rFonts w:eastAsia="Batang"/>
      <w:sz w:val="22"/>
      <w:lang w:eastAsia="en-US"/>
    </w:rPr>
  </w:style>
  <w:style w:type="paragraph" w:customStyle="1" w:styleId="StyleHeading4Black">
    <w:name w:val="Style Heading 4 + Black"/>
    <w:basedOn w:val="Heading4"/>
    <w:rsid w:val="00FA2034"/>
    <w:pPr>
      <w:numPr>
        <w:numId w:val="1"/>
      </w:numPr>
      <w:tabs>
        <w:tab w:val="num" w:pos="360"/>
        <w:tab w:val="left" w:pos="1134"/>
        <w:tab w:val="num" w:pos="1800"/>
        <w:tab w:val="num" w:pos="2520"/>
      </w:tabs>
      <w:spacing w:before="120" w:after="120"/>
      <w:ind w:left="2520" w:hanging="360"/>
    </w:pPr>
    <w:rPr>
      <w:rFonts w:ascii="Arial" w:eastAsia="MS Mincho" w:hAnsi="Arial"/>
      <w:color w:val="000000"/>
      <w:sz w:val="24"/>
      <w:szCs w:val="24"/>
    </w:rPr>
  </w:style>
  <w:style w:type="paragraph" w:customStyle="1" w:styleId="StyleStyleHeading2NotItalicCharTimesNewRoman">
    <w:name w:val="Style Style Heading 2 + Not Italic Char + Times New Roman"/>
    <w:basedOn w:val="StyleHeading2NotItalicChar"/>
    <w:autoRedefine/>
    <w:rsid w:val="00FA2034"/>
    <w:rPr>
      <w:i/>
      <w:iCs/>
    </w:rPr>
  </w:style>
  <w:style w:type="paragraph" w:customStyle="1" w:styleId="StyleHeading1TimesNewRoman12pt">
    <w:name w:val="Style Heading 1 + Times New Roman 12 pt"/>
    <w:basedOn w:val="Heading1"/>
    <w:autoRedefine/>
    <w:rsid w:val="00FA2034"/>
    <w:pPr>
      <w:pageBreakBefore/>
      <w:numPr>
        <w:numId w:val="7"/>
      </w:numPr>
    </w:pPr>
    <w:rPr>
      <w:rFonts w:eastAsia="MS Mincho"/>
      <w:b w:val="0"/>
      <w:i/>
      <w:iCs w:val="0"/>
      <w:caps/>
      <w:noProof/>
      <w:kern w:val="28"/>
      <w:szCs w:val="20"/>
    </w:rPr>
  </w:style>
  <w:style w:type="paragraph" w:customStyle="1" w:styleId="StyleHeading2Heading2CharHeading2Char1CharCharHeading2">
    <w:name w:val="Style Heading 2Heading 2 CharHeading 2 Char1 Char CharHeading 2 ..."/>
    <w:basedOn w:val="Heading2"/>
    <w:link w:val="StyleHeading2Heading2CharHeading2Char1CharCharHeading2Char"/>
    <w:rsid w:val="00FA2034"/>
    <w:pPr>
      <w:numPr>
        <w:ilvl w:val="0"/>
        <w:numId w:val="0"/>
      </w:numPr>
      <w:tabs>
        <w:tab w:val="left" w:pos="992"/>
        <w:tab w:val="num" w:pos="1080"/>
        <w:tab w:val="num" w:pos="1692"/>
      </w:tabs>
      <w:ind w:left="720" w:hanging="720"/>
    </w:pPr>
    <w:rPr>
      <w:rFonts w:eastAsia="MS Mincho" w:cs="Arial"/>
      <w:bCs/>
      <w:i/>
      <w:szCs w:val="28"/>
    </w:rPr>
  </w:style>
  <w:style w:type="character" w:customStyle="1" w:styleId="StyleHeading2Heading2CharHeading2Char1CharCharHeading2Char">
    <w:name w:val="Style Heading 2Heading 2 CharHeading 2 Char1 Char CharHeading 2 ... Char"/>
    <w:link w:val="StyleHeading2Heading2CharHeading2Char1CharCharHeading2"/>
    <w:rsid w:val="00FA2034"/>
    <w:rPr>
      <w:rFonts w:eastAsia="MS Mincho" w:cs="Arial"/>
      <w:b/>
      <w:bCs/>
      <w:sz w:val="22"/>
      <w:szCs w:val="28"/>
      <w:lang w:eastAsia="en-US"/>
    </w:rPr>
  </w:style>
  <w:style w:type="character" w:customStyle="1" w:styleId="Heading2CharChar1">
    <w:name w:val="Heading 2 Char Char1"/>
    <w:aliases w:val="Heading 2 Char1 Char Char1,Heading 2 Char Char Char Char1,Heading 2 Char1 Char Char Char Char1,Heading 2 Char Char Char Char Char Char1,Heading 2 Char1 Char Char Char Char Char Char1"/>
    <w:rsid w:val="00FA2034"/>
    <w:rPr>
      <w:rFonts w:ascii="Arial" w:hAnsi="Arial"/>
      <w:b/>
      <w:noProof/>
      <w:sz w:val="24"/>
      <w:szCs w:val="24"/>
      <w:lang w:val="en-US" w:eastAsia="en-US" w:bidi="ar-SA"/>
    </w:rPr>
  </w:style>
  <w:style w:type="character" w:customStyle="1" w:styleId="FooterChar">
    <w:name w:val="Footer Char"/>
    <w:link w:val="Footer"/>
    <w:uiPriority w:val="99"/>
    <w:rsid w:val="009E5D1A"/>
    <w:rPr>
      <w:rFonts w:ascii="Arial" w:hAnsi="Arial"/>
      <w:sz w:val="22"/>
      <w:szCs w:val="24"/>
      <w:lang w:val="en-US" w:eastAsia="en-US"/>
    </w:rPr>
  </w:style>
  <w:style w:type="paragraph" w:styleId="NoSpacing">
    <w:name w:val="No Spacing"/>
    <w:uiPriority w:val="1"/>
    <w:qFormat/>
    <w:rsid w:val="00503AFA"/>
    <w:pPr>
      <w:keepNext/>
      <w:keepLines/>
    </w:pPr>
    <w:rPr>
      <w:rFonts w:ascii="Arial" w:eastAsia="Calibri" w:hAnsi="Arial"/>
      <w:szCs w:val="22"/>
      <w:lang w:val="en-US" w:eastAsia="en-US"/>
    </w:rPr>
  </w:style>
  <w:style w:type="character" w:styleId="CommentReference">
    <w:name w:val="annotation reference"/>
    <w:rsid w:val="008B2759"/>
    <w:rPr>
      <w:sz w:val="16"/>
      <w:szCs w:val="16"/>
    </w:rPr>
  </w:style>
  <w:style w:type="paragraph" w:styleId="CommentSubject">
    <w:name w:val="annotation subject"/>
    <w:basedOn w:val="CommentText"/>
    <w:next w:val="CommentText"/>
    <w:link w:val="CommentSubjectChar"/>
    <w:uiPriority w:val="99"/>
    <w:rsid w:val="008B2759"/>
    <w:rPr>
      <w:rFonts w:ascii="Arial" w:hAnsi="Arial"/>
      <w:b/>
      <w:bCs/>
      <w:lang w:val="en-US"/>
    </w:rPr>
  </w:style>
  <w:style w:type="character" w:customStyle="1" w:styleId="CommentTextChar">
    <w:name w:val="Comment Text Char"/>
    <w:link w:val="CommentText"/>
    <w:semiHidden/>
    <w:rsid w:val="008B2759"/>
    <w:rPr>
      <w:lang w:val="en-GB"/>
    </w:rPr>
  </w:style>
  <w:style w:type="character" w:customStyle="1" w:styleId="CommentSubjectChar">
    <w:name w:val="Comment Subject Char"/>
    <w:link w:val="CommentSubject"/>
    <w:uiPriority w:val="99"/>
    <w:rsid w:val="008B2759"/>
    <w:rPr>
      <w:rFonts w:ascii="Arial" w:hAnsi="Arial"/>
      <w:b/>
      <w:bCs/>
      <w:lang w:val="en-GB"/>
    </w:rPr>
  </w:style>
  <w:style w:type="character" w:styleId="Emphasis">
    <w:name w:val="Emphasis"/>
    <w:qFormat/>
    <w:rsid w:val="00C76190"/>
    <w:rPr>
      <w:i/>
      <w:iCs/>
    </w:rPr>
  </w:style>
  <w:style w:type="paragraph" w:styleId="ListParagraph">
    <w:name w:val="List Paragraph"/>
    <w:basedOn w:val="Normal"/>
    <w:link w:val="ListParagraphChar"/>
    <w:uiPriority w:val="34"/>
    <w:qFormat/>
    <w:rsid w:val="00C63B53"/>
    <w:pPr>
      <w:ind w:left="720"/>
      <w:contextualSpacing/>
    </w:pPr>
  </w:style>
  <w:style w:type="character" w:customStyle="1" w:styleId="FootnoteTextChar">
    <w:name w:val="Footnote Text Char"/>
    <w:link w:val="FootnoteText"/>
    <w:uiPriority w:val="99"/>
    <w:rsid w:val="008429F2"/>
    <w:rPr>
      <w:lang w:eastAsia="en-US"/>
    </w:rPr>
  </w:style>
  <w:style w:type="paragraph" w:customStyle="1" w:styleId="NumberedParagraph">
    <w:name w:val="Numbered Paragraph"/>
    <w:basedOn w:val="Normal"/>
    <w:qFormat/>
    <w:rsid w:val="0033518E"/>
    <w:pPr>
      <w:numPr>
        <w:numId w:val="11"/>
      </w:numPr>
      <w:spacing w:after="200"/>
      <w:jc w:val="both"/>
    </w:pPr>
    <w:rPr>
      <w:rFonts w:eastAsiaTheme="minorHAnsi"/>
    </w:rPr>
  </w:style>
  <w:style w:type="paragraph" w:customStyle="1" w:styleId="ADStyle1">
    <w:name w:val="AD Style1"/>
    <w:basedOn w:val="Normal"/>
    <w:qFormat/>
    <w:rsid w:val="009008F9"/>
    <w:pPr>
      <w:spacing w:before="0" w:after="120"/>
      <w:jc w:val="both"/>
    </w:pPr>
    <w:rPr>
      <w:rFonts w:ascii="Arial" w:hAnsi="Arial"/>
      <w:sz w:val="20"/>
      <w:szCs w:val="20"/>
    </w:rPr>
  </w:style>
  <w:style w:type="character" w:customStyle="1" w:styleId="ListParagraphChar">
    <w:name w:val="List Paragraph Char"/>
    <w:basedOn w:val="DefaultParagraphFont"/>
    <w:link w:val="ListParagraph"/>
    <w:uiPriority w:val="34"/>
    <w:locked/>
    <w:rsid w:val="008D4E36"/>
    <w:rPr>
      <w:sz w:val="22"/>
      <w:szCs w:val="22"/>
      <w:lang w:eastAsia="en-US"/>
    </w:rPr>
  </w:style>
  <w:style w:type="paragraph" w:customStyle="1" w:styleId="Subparaa">
    <w:name w:val="*Subpara (a)"/>
    <w:rsid w:val="004D5802"/>
    <w:pPr>
      <w:numPr>
        <w:ilvl w:val="1"/>
        <w:numId w:val="10"/>
      </w:numPr>
      <w:spacing w:after="120"/>
      <w:jc w:val="both"/>
    </w:pPr>
    <w:rPr>
      <w:rFonts w:eastAsia="Batang"/>
      <w:sz w:val="22"/>
      <w:szCs w:val="22"/>
      <w:lang w:eastAsia="en-US"/>
    </w:rPr>
  </w:style>
  <w:style w:type="paragraph" w:customStyle="1" w:styleId="Subpara1">
    <w:name w:val="*Subpara 1."/>
    <w:rsid w:val="004D5802"/>
    <w:pPr>
      <w:numPr>
        <w:numId w:val="10"/>
      </w:numPr>
      <w:spacing w:after="120"/>
      <w:jc w:val="both"/>
    </w:pPr>
    <w:rPr>
      <w:rFonts w:eastAsia="Batang"/>
      <w:sz w:val="22"/>
      <w:szCs w:val="22"/>
      <w:lang w:eastAsia="en-US"/>
    </w:rPr>
  </w:style>
  <w:style w:type="paragraph" w:customStyle="1" w:styleId="SubparaBullet">
    <w:name w:val="*Subpara Bullet"/>
    <w:rsid w:val="004D5802"/>
    <w:pPr>
      <w:numPr>
        <w:ilvl w:val="2"/>
        <w:numId w:val="10"/>
      </w:numPr>
      <w:spacing w:after="120"/>
      <w:contextualSpacing/>
      <w:jc w:val="both"/>
    </w:pPr>
    <w:rPr>
      <w:rFonts w:eastAsia="Batang"/>
      <w:sz w:val="22"/>
      <w:szCs w:val="22"/>
      <w:lang w:eastAsia="en-US"/>
    </w:rPr>
  </w:style>
  <w:style w:type="paragraph" w:customStyle="1" w:styleId="Subparaindent">
    <w:name w:val="*Subpara indent"/>
    <w:rsid w:val="004D5802"/>
    <w:pPr>
      <w:numPr>
        <w:ilvl w:val="3"/>
        <w:numId w:val="10"/>
      </w:numPr>
      <w:suppressAutoHyphens/>
      <w:spacing w:after="120"/>
      <w:jc w:val="both"/>
    </w:pPr>
    <w:rPr>
      <w:rFonts w:eastAsia="Batang"/>
      <w:sz w:val="22"/>
      <w:szCs w:val="22"/>
      <w:lang w:eastAsia="en-US"/>
    </w:rPr>
  </w:style>
  <w:style w:type="paragraph" w:customStyle="1" w:styleId="Subsubparaiii">
    <w:name w:val="*Subsubpara (iii)"/>
    <w:rsid w:val="004D5802"/>
    <w:pPr>
      <w:numPr>
        <w:ilvl w:val="4"/>
        <w:numId w:val="10"/>
      </w:numPr>
      <w:suppressAutoHyphens/>
      <w:spacing w:after="120"/>
      <w:jc w:val="both"/>
    </w:pPr>
    <w:rPr>
      <w:rFonts w:eastAsia="Batang"/>
      <w:sz w:val="22"/>
      <w:lang w:eastAsia="en-US"/>
    </w:rPr>
  </w:style>
  <w:style w:type="paragraph" w:customStyle="1" w:styleId="Subsubparadash">
    <w:name w:val="*Subsubpara dash"/>
    <w:rsid w:val="004D5802"/>
    <w:pPr>
      <w:widowControl w:val="0"/>
      <w:numPr>
        <w:ilvl w:val="5"/>
        <w:numId w:val="10"/>
      </w:numPr>
      <w:spacing w:after="120"/>
      <w:contextualSpacing/>
      <w:jc w:val="both"/>
    </w:pPr>
    <w:rPr>
      <w:rFonts w:eastAsia="Batang"/>
      <w:bCs/>
      <w:sz w:val="22"/>
      <w:szCs w:val="22"/>
      <w:lang w:eastAsia="en-US"/>
    </w:rPr>
  </w:style>
  <w:style w:type="paragraph" w:customStyle="1" w:styleId="SubsubparaIndent">
    <w:name w:val="*Subsubpara Indent"/>
    <w:rsid w:val="004D5802"/>
    <w:pPr>
      <w:numPr>
        <w:ilvl w:val="6"/>
        <w:numId w:val="10"/>
      </w:numPr>
      <w:spacing w:after="120"/>
      <w:jc w:val="both"/>
    </w:pPr>
    <w:rPr>
      <w:rFonts w:eastAsia="Batang"/>
      <w:sz w:val="22"/>
      <w:szCs w:val="22"/>
      <w:lang w:eastAsia="en-US"/>
    </w:rPr>
  </w:style>
  <w:style w:type="paragraph" w:styleId="Revision">
    <w:name w:val="Revision"/>
    <w:hidden/>
    <w:uiPriority w:val="99"/>
    <w:semiHidden/>
    <w:rsid w:val="008B71DE"/>
    <w:rPr>
      <w:sz w:val="22"/>
      <w:szCs w:val="22"/>
      <w:lang w:eastAsia="en-US"/>
    </w:rPr>
  </w:style>
  <w:style w:type="paragraph" w:styleId="EndnoteText">
    <w:name w:val="endnote text"/>
    <w:basedOn w:val="Normal"/>
    <w:link w:val="EndnoteTextChar"/>
    <w:rsid w:val="000B3F82"/>
    <w:pPr>
      <w:spacing w:before="0"/>
    </w:pPr>
    <w:rPr>
      <w:sz w:val="20"/>
      <w:szCs w:val="20"/>
    </w:rPr>
  </w:style>
  <w:style w:type="character" w:customStyle="1" w:styleId="EndnoteTextChar">
    <w:name w:val="Endnote Text Char"/>
    <w:basedOn w:val="DefaultParagraphFont"/>
    <w:link w:val="EndnoteText"/>
    <w:rsid w:val="000B3F82"/>
    <w:rPr>
      <w:lang w:eastAsia="en-US"/>
    </w:rPr>
  </w:style>
  <w:style w:type="character" w:styleId="EndnoteReference">
    <w:name w:val="endnote reference"/>
    <w:basedOn w:val="DefaultParagraphFont"/>
    <w:rsid w:val="000B3F82"/>
    <w:rPr>
      <w:vertAlign w:val="superscript"/>
    </w:rPr>
  </w:style>
  <w:style w:type="character" w:customStyle="1" w:styleId="Heading3Char">
    <w:name w:val="Heading 3 Char"/>
    <w:basedOn w:val="DefaultParagraphFont"/>
    <w:link w:val="Heading3"/>
    <w:rsid w:val="006B090B"/>
    <w:rPr>
      <w:sz w:val="22"/>
      <w:szCs w:val="22"/>
      <w:lang w:eastAsia="en-US"/>
    </w:rPr>
  </w:style>
  <w:style w:type="paragraph" w:customStyle="1" w:styleId="Default">
    <w:name w:val="Default"/>
    <w:rsid w:val="009D6EC4"/>
    <w:pPr>
      <w:autoSpaceDE w:val="0"/>
      <w:autoSpaceDN w:val="0"/>
      <w:adjustRightInd w:val="0"/>
    </w:pPr>
    <w:rPr>
      <w:color w:val="000000"/>
      <w:sz w:val="24"/>
      <w:szCs w:val="24"/>
      <w:lang w:val="en-US"/>
    </w:rPr>
  </w:style>
  <w:style w:type="character" w:styleId="FollowedHyperlink">
    <w:name w:val="FollowedHyperlink"/>
    <w:basedOn w:val="DefaultParagraphFont"/>
    <w:rsid w:val="00882DAB"/>
    <w:rPr>
      <w:color w:val="954F72" w:themeColor="followedHyperlink"/>
      <w:u w:val="single"/>
    </w:rPr>
  </w:style>
  <w:style w:type="paragraph" w:styleId="TOCHeading">
    <w:name w:val="TOC Heading"/>
    <w:basedOn w:val="Heading1"/>
    <w:next w:val="Normal"/>
    <w:uiPriority w:val="39"/>
    <w:unhideWhenUsed/>
    <w:qFormat/>
    <w:rsid w:val="00325D40"/>
    <w:pPr>
      <w:keepLines/>
      <w:numPr>
        <w:numId w:val="0"/>
      </w:numPr>
      <w:tabs>
        <w:tab w:val="clear" w:pos="992"/>
      </w:tabs>
      <w:spacing w:after="0" w:line="259" w:lineRule="auto"/>
      <w:outlineLvl w:val="9"/>
    </w:pPr>
    <w:rPr>
      <w:rFonts w:asciiTheme="majorHAnsi" w:eastAsiaTheme="majorEastAsia" w:hAnsiTheme="majorHAnsi" w:cstheme="majorBidi"/>
      <w:b w:val="0"/>
      <w:iCs w:val="0"/>
      <w:color w:val="2E74B5" w:themeColor="accent1" w:themeShade="BF"/>
      <w:sz w:val="32"/>
      <w:szCs w:val="32"/>
      <w:lang w:val="en-US"/>
    </w:rPr>
  </w:style>
  <w:style w:type="paragraph" w:styleId="TOC3">
    <w:name w:val="toc 3"/>
    <w:basedOn w:val="Normal"/>
    <w:next w:val="Normal"/>
    <w:autoRedefine/>
    <w:uiPriority w:val="39"/>
    <w:rsid w:val="00325D4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4192">
      <w:bodyDiv w:val="1"/>
      <w:marLeft w:val="0"/>
      <w:marRight w:val="0"/>
      <w:marTop w:val="0"/>
      <w:marBottom w:val="0"/>
      <w:divBdr>
        <w:top w:val="none" w:sz="0" w:space="0" w:color="auto"/>
        <w:left w:val="none" w:sz="0" w:space="0" w:color="auto"/>
        <w:bottom w:val="none" w:sz="0" w:space="0" w:color="auto"/>
        <w:right w:val="none" w:sz="0" w:space="0" w:color="auto"/>
      </w:divBdr>
    </w:div>
    <w:div w:id="209271290">
      <w:bodyDiv w:val="1"/>
      <w:marLeft w:val="0"/>
      <w:marRight w:val="0"/>
      <w:marTop w:val="0"/>
      <w:marBottom w:val="0"/>
      <w:divBdr>
        <w:top w:val="none" w:sz="0" w:space="0" w:color="auto"/>
        <w:left w:val="none" w:sz="0" w:space="0" w:color="auto"/>
        <w:bottom w:val="none" w:sz="0" w:space="0" w:color="auto"/>
        <w:right w:val="none" w:sz="0" w:space="0" w:color="auto"/>
      </w:divBdr>
      <w:divsChild>
        <w:div w:id="1527869989">
          <w:marLeft w:val="547"/>
          <w:marRight w:val="0"/>
          <w:marTop w:val="0"/>
          <w:marBottom w:val="120"/>
          <w:divBdr>
            <w:top w:val="none" w:sz="0" w:space="0" w:color="auto"/>
            <w:left w:val="none" w:sz="0" w:space="0" w:color="auto"/>
            <w:bottom w:val="none" w:sz="0" w:space="0" w:color="auto"/>
            <w:right w:val="none" w:sz="0" w:space="0" w:color="auto"/>
          </w:divBdr>
        </w:div>
        <w:div w:id="405110256">
          <w:marLeft w:val="547"/>
          <w:marRight w:val="0"/>
          <w:marTop w:val="0"/>
          <w:marBottom w:val="120"/>
          <w:divBdr>
            <w:top w:val="none" w:sz="0" w:space="0" w:color="auto"/>
            <w:left w:val="none" w:sz="0" w:space="0" w:color="auto"/>
            <w:bottom w:val="none" w:sz="0" w:space="0" w:color="auto"/>
            <w:right w:val="none" w:sz="0" w:space="0" w:color="auto"/>
          </w:divBdr>
        </w:div>
        <w:div w:id="1653556524">
          <w:marLeft w:val="547"/>
          <w:marRight w:val="0"/>
          <w:marTop w:val="0"/>
          <w:marBottom w:val="120"/>
          <w:divBdr>
            <w:top w:val="none" w:sz="0" w:space="0" w:color="auto"/>
            <w:left w:val="none" w:sz="0" w:space="0" w:color="auto"/>
            <w:bottom w:val="none" w:sz="0" w:space="0" w:color="auto"/>
            <w:right w:val="none" w:sz="0" w:space="0" w:color="auto"/>
          </w:divBdr>
        </w:div>
        <w:div w:id="179591271">
          <w:marLeft w:val="547"/>
          <w:marRight w:val="0"/>
          <w:marTop w:val="0"/>
          <w:marBottom w:val="120"/>
          <w:divBdr>
            <w:top w:val="none" w:sz="0" w:space="0" w:color="auto"/>
            <w:left w:val="none" w:sz="0" w:space="0" w:color="auto"/>
            <w:bottom w:val="none" w:sz="0" w:space="0" w:color="auto"/>
            <w:right w:val="none" w:sz="0" w:space="0" w:color="auto"/>
          </w:divBdr>
        </w:div>
      </w:divsChild>
    </w:div>
    <w:div w:id="280233239">
      <w:bodyDiv w:val="1"/>
      <w:marLeft w:val="0"/>
      <w:marRight w:val="0"/>
      <w:marTop w:val="0"/>
      <w:marBottom w:val="0"/>
      <w:divBdr>
        <w:top w:val="none" w:sz="0" w:space="0" w:color="auto"/>
        <w:left w:val="none" w:sz="0" w:space="0" w:color="auto"/>
        <w:bottom w:val="none" w:sz="0" w:space="0" w:color="auto"/>
        <w:right w:val="none" w:sz="0" w:space="0" w:color="auto"/>
      </w:divBdr>
      <w:divsChild>
        <w:div w:id="1574192504">
          <w:marLeft w:val="547"/>
          <w:marRight w:val="0"/>
          <w:marTop w:val="115"/>
          <w:marBottom w:val="0"/>
          <w:divBdr>
            <w:top w:val="none" w:sz="0" w:space="0" w:color="auto"/>
            <w:left w:val="none" w:sz="0" w:space="0" w:color="auto"/>
            <w:bottom w:val="none" w:sz="0" w:space="0" w:color="auto"/>
            <w:right w:val="none" w:sz="0" w:space="0" w:color="auto"/>
          </w:divBdr>
        </w:div>
        <w:div w:id="1199927400">
          <w:marLeft w:val="547"/>
          <w:marRight w:val="0"/>
          <w:marTop w:val="115"/>
          <w:marBottom w:val="0"/>
          <w:divBdr>
            <w:top w:val="none" w:sz="0" w:space="0" w:color="auto"/>
            <w:left w:val="none" w:sz="0" w:space="0" w:color="auto"/>
            <w:bottom w:val="none" w:sz="0" w:space="0" w:color="auto"/>
            <w:right w:val="none" w:sz="0" w:space="0" w:color="auto"/>
          </w:divBdr>
        </w:div>
        <w:div w:id="992299681">
          <w:marLeft w:val="547"/>
          <w:marRight w:val="0"/>
          <w:marTop w:val="115"/>
          <w:marBottom w:val="0"/>
          <w:divBdr>
            <w:top w:val="none" w:sz="0" w:space="0" w:color="auto"/>
            <w:left w:val="none" w:sz="0" w:space="0" w:color="auto"/>
            <w:bottom w:val="none" w:sz="0" w:space="0" w:color="auto"/>
            <w:right w:val="none" w:sz="0" w:space="0" w:color="auto"/>
          </w:divBdr>
        </w:div>
      </w:divsChild>
    </w:div>
    <w:div w:id="319578327">
      <w:bodyDiv w:val="1"/>
      <w:marLeft w:val="0"/>
      <w:marRight w:val="0"/>
      <w:marTop w:val="0"/>
      <w:marBottom w:val="0"/>
      <w:divBdr>
        <w:top w:val="none" w:sz="0" w:space="0" w:color="auto"/>
        <w:left w:val="none" w:sz="0" w:space="0" w:color="auto"/>
        <w:bottom w:val="none" w:sz="0" w:space="0" w:color="auto"/>
        <w:right w:val="none" w:sz="0" w:space="0" w:color="auto"/>
      </w:divBdr>
      <w:divsChild>
        <w:div w:id="1015885281">
          <w:marLeft w:val="547"/>
          <w:marRight w:val="0"/>
          <w:marTop w:val="115"/>
          <w:marBottom w:val="0"/>
          <w:divBdr>
            <w:top w:val="none" w:sz="0" w:space="0" w:color="auto"/>
            <w:left w:val="none" w:sz="0" w:space="0" w:color="auto"/>
            <w:bottom w:val="none" w:sz="0" w:space="0" w:color="auto"/>
            <w:right w:val="none" w:sz="0" w:space="0" w:color="auto"/>
          </w:divBdr>
        </w:div>
        <w:div w:id="82143142">
          <w:marLeft w:val="547"/>
          <w:marRight w:val="0"/>
          <w:marTop w:val="115"/>
          <w:marBottom w:val="0"/>
          <w:divBdr>
            <w:top w:val="none" w:sz="0" w:space="0" w:color="auto"/>
            <w:left w:val="none" w:sz="0" w:space="0" w:color="auto"/>
            <w:bottom w:val="none" w:sz="0" w:space="0" w:color="auto"/>
            <w:right w:val="none" w:sz="0" w:space="0" w:color="auto"/>
          </w:divBdr>
        </w:div>
        <w:div w:id="1780686297">
          <w:marLeft w:val="547"/>
          <w:marRight w:val="0"/>
          <w:marTop w:val="115"/>
          <w:marBottom w:val="0"/>
          <w:divBdr>
            <w:top w:val="none" w:sz="0" w:space="0" w:color="auto"/>
            <w:left w:val="none" w:sz="0" w:space="0" w:color="auto"/>
            <w:bottom w:val="none" w:sz="0" w:space="0" w:color="auto"/>
            <w:right w:val="none" w:sz="0" w:space="0" w:color="auto"/>
          </w:divBdr>
        </w:div>
        <w:div w:id="1781224577">
          <w:marLeft w:val="547"/>
          <w:marRight w:val="0"/>
          <w:marTop w:val="115"/>
          <w:marBottom w:val="0"/>
          <w:divBdr>
            <w:top w:val="none" w:sz="0" w:space="0" w:color="auto"/>
            <w:left w:val="none" w:sz="0" w:space="0" w:color="auto"/>
            <w:bottom w:val="none" w:sz="0" w:space="0" w:color="auto"/>
            <w:right w:val="none" w:sz="0" w:space="0" w:color="auto"/>
          </w:divBdr>
        </w:div>
        <w:div w:id="1600680398">
          <w:marLeft w:val="547"/>
          <w:marRight w:val="0"/>
          <w:marTop w:val="115"/>
          <w:marBottom w:val="0"/>
          <w:divBdr>
            <w:top w:val="none" w:sz="0" w:space="0" w:color="auto"/>
            <w:left w:val="none" w:sz="0" w:space="0" w:color="auto"/>
            <w:bottom w:val="none" w:sz="0" w:space="0" w:color="auto"/>
            <w:right w:val="none" w:sz="0" w:space="0" w:color="auto"/>
          </w:divBdr>
        </w:div>
        <w:div w:id="1252547649">
          <w:marLeft w:val="547"/>
          <w:marRight w:val="0"/>
          <w:marTop w:val="115"/>
          <w:marBottom w:val="0"/>
          <w:divBdr>
            <w:top w:val="none" w:sz="0" w:space="0" w:color="auto"/>
            <w:left w:val="none" w:sz="0" w:space="0" w:color="auto"/>
            <w:bottom w:val="none" w:sz="0" w:space="0" w:color="auto"/>
            <w:right w:val="none" w:sz="0" w:space="0" w:color="auto"/>
          </w:divBdr>
        </w:div>
        <w:div w:id="770473728">
          <w:marLeft w:val="547"/>
          <w:marRight w:val="0"/>
          <w:marTop w:val="115"/>
          <w:marBottom w:val="0"/>
          <w:divBdr>
            <w:top w:val="none" w:sz="0" w:space="0" w:color="auto"/>
            <w:left w:val="none" w:sz="0" w:space="0" w:color="auto"/>
            <w:bottom w:val="none" w:sz="0" w:space="0" w:color="auto"/>
            <w:right w:val="none" w:sz="0" w:space="0" w:color="auto"/>
          </w:divBdr>
        </w:div>
        <w:div w:id="949094247">
          <w:marLeft w:val="547"/>
          <w:marRight w:val="0"/>
          <w:marTop w:val="115"/>
          <w:marBottom w:val="0"/>
          <w:divBdr>
            <w:top w:val="none" w:sz="0" w:space="0" w:color="auto"/>
            <w:left w:val="none" w:sz="0" w:space="0" w:color="auto"/>
            <w:bottom w:val="none" w:sz="0" w:space="0" w:color="auto"/>
            <w:right w:val="none" w:sz="0" w:space="0" w:color="auto"/>
          </w:divBdr>
        </w:div>
        <w:div w:id="2037539108">
          <w:marLeft w:val="547"/>
          <w:marRight w:val="0"/>
          <w:marTop w:val="115"/>
          <w:marBottom w:val="0"/>
          <w:divBdr>
            <w:top w:val="none" w:sz="0" w:space="0" w:color="auto"/>
            <w:left w:val="none" w:sz="0" w:space="0" w:color="auto"/>
            <w:bottom w:val="none" w:sz="0" w:space="0" w:color="auto"/>
            <w:right w:val="none" w:sz="0" w:space="0" w:color="auto"/>
          </w:divBdr>
        </w:div>
        <w:div w:id="161630322">
          <w:marLeft w:val="547"/>
          <w:marRight w:val="0"/>
          <w:marTop w:val="115"/>
          <w:marBottom w:val="0"/>
          <w:divBdr>
            <w:top w:val="none" w:sz="0" w:space="0" w:color="auto"/>
            <w:left w:val="none" w:sz="0" w:space="0" w:color="auto"/>
            <w:bottom w:val="none" w:sz="0" w:space="0" w:color="auto"/>
            <w:right w:val="none" w:sz="0" w:space="0" w:color="auto"/>
          </w:divBdr>
        </w:div>
        <w:div w:id="221716293">
          <w:marLeft w:val="547"/>
          <w:marRight w:val="0"/>
          <w:marTop w:val="115"/>
          <w:marBottom w:val="0"/>
          <w:divBdr>
            <w:top w:val="none" w:sz="0" w:space="0" w:color="auto"/>
            <w:left w:val="none" w:sz="0" w:space="0" w:color="auto"/>
            <w:bottom w:val="none" w:sz="0" w:space="0" w:color="auto"/>
            <w:right w:val="none" w:sz="0" w:space="0" w:color="auto"/>
          </w:divBdr>
        </w:div>
        <w:div w:id="935986731">
          <w:marLeft w:val="547"/>
          <w:marRight w:val="0"/>
          <w:marTop w:val="115"/>
          <w:marBottom w:val="0"/>
          <w:divBdr>
            <w:top w:val="none" w:sz="0" w:space="0" w:color="auto"/>
            <w:left w:val="none" w:sz="0" w:space="0" w:color="auto"/>
            <w:bottom w:val="none" w:sz="0" w:space="0" w:color="auto"/>
            <w:right w:val="none" w:sz="0" w:space="0" w:color="auto"/>
          </w:divBdr>
        </w:div>
        <w:div w:id="1340618460">
          <w:marLeft w:val="547"/>
          <w:marRight w:val="0"/>
          <w:marTop w:val="115"/>
          <w:marBottom w:val="0"/>
          <w:divBdr>
            <w:top w:val="none" w:sz="0" w:space="0" w:color="auto"/>
            <w:left w:val="none" w:sz="0" w:space="0" w:color="auto"/>
            <w:bottom w:val="none" w:sz="0" w:space="0" w:color="auto"/>
            <w:right w:val="none" w:sz="0" w:space="0" w:color="auto"/>
          </w:divBdr>
        </w:div>
        <w:div w:id="1406535864">
          <w:marLeft w:val="547"/>
          <w:marRight w:val="0"/>
          <w:marTop w:val="115"/>
          <w:marBottom w:val="0"/>
          <w:divBdr>
            <w:top w:val="none" w:sz="0" w:space="0" w:color="auto"/>
            <w:left w:val="none" w:sz="0" w:space="0" w:color="auto"/>
            <w:bottom w:val="none" w:sz="0" w:space="0" w:color="auto"/>
            <w:right w:val="none" w:sz="0" w:space="0" w:color="auto"/>
          </w:divBdr>
        </w:div>
      </w:divsChild>
    </w:div>
    <w:div w:id="508252074">
      <w:bodyDiv w:val="1"/>
      <w:marLeft w:val="0"/>
      <w:marRight w:val="0"/>
      <w:marTop w:val="0"/>
      <w:marBottom w:val="0"/>
      <w:divBdr>
        <w:top w:val="none" w:sz="0" w:space="0" w:color="auto"/>
        <w:left w:val="none" w:sz="0" w:space="0" w:color="auto"/>
        <w:bottom w:val="none" w:sz="0" w:space="0" w:color="auto"/>
        <w:right w:val="none" w:sz="0" w:space="0" w:color="auto"/>
      </w:divBdr>
      <w:divsChild>
        <w:div w:id="140081373">
          <w:marLeft w:val="1080"/>
          <w:marRight w:val="0"/>
          <w:marTop w:val="77"/>
          <w:marBottom w:val="0"/>
          <w:divBdr>
            <w:top w:val="none" w:sz="0" w:space="0" w:color="auto"/>
            <w:left w:val="none" w:sz="0" w:space="0" w:color="auto"/>
            <w:bottom w:val="none" w:sz="0" w:space="0" w:color="auto"/>
            <w:right w:val="none" w:sz="0" w:space="0" w:color="auto"/>
          </w:divBdr>
        </w:div>
        <w:div w:id="1918008808">
          <w:marLeft w:val="1080"/>
          <w:marRight w:val="0"/>
          <w:marTop w:val="77"/>
          <w:marBottom w:val="0"/>
          <w:divBdr>
            <w:top w:val="none" w:sz="0" w:space="0" w:color="auto"/>
            <w:left w:val="none" w:sz="0" w:space="0" w:color="auto"/>
            <w:bottom w:val="none" w:sz="0" w:space="0" w:color="auto"/>
            <w:right w:val="none" w:sz="0" w:space="0" w:color="auto"/>
          </w:divBdr>
        </w:div>
        <w:div w:id="640884893">
          <w:marLeft w:val="1080"/>
          <w:marRight w:val="0"/>
          <w:marTop w:val="77"/>
          <w:marBottom w:val="0"/>
          <w:divBdr>
            <w:top w:val="none" w:sz="0" w:space="0" w:color="auto"/>
            <w:left w:val="none" w:sz="0" w:space="0" w:color="auto"/>
            <w:bottom w:val="none" w:sz="0" w:space="0" w:color="auto"/>
            <w:right w:val="none" w:sz="0" w:space="0" w:color="auto"/>
          </w:divBdr>
        </w:div>
        <w:div w:id="562759730">
          <w:marLeft w:val="1080"/>
          <w:marRight w:val="0"/>
          <w:marTop w:val="77"/>
          <w:marBottom w:val="0"/>
          <w:divBdr>
            <w:top w:val="none" w:sz="0" w:space="0" w:color="auto"/>
            <w:left w:val="none" w:sz="0" w:space="0" w:color="auto"/>
            <w:bottom w:val="none" w:sz="0" w:space="0" w:color="auto"/>
            <w:right w:val="none" w:sz="0" w:space="0" w:color="auto"/>
          </w:divBdr>
        </w:div>
        <w:div w:id="1797598170">
          <w:marLeft w:val="1080"/>
          <w:marRight w:val="0"/>
          <w:marTop w:val="77"/>
          <w:marBottom w:val="0"/>
          <w:divBdr>
            <w:top w:val="none" w:sz="0" w:space="0" w:color="auto"/>
            <w:left w:val="none" w:sz="0" w:space="0" w:color="auto"/>
            <w:bottom w:val="none" w:sz="0" w:space="0" w:color="auto"/>
            <w:right w:val="none" w:sz="0" w:space="0" w:color="auto"/>
          </w:divBdr>
        </w:div>
        <w:div w:id="1994018366">
          <w:marLeft w:val="1786"/>
          <w:marRight w:val="0"/>
          <w:marTop w:val="67"/>
          <w:marBottom w:val="0"/>
          <w:divBdr>
            <w:top w:val="none" w:sz="0" w:space="0" w:color="auto"/>
            <w:left w:val="none" w:sz="0" w:space="0" w:color="auto"/>
            <w:bottom w:val="none" w:sz="0" w:space="0" w:color="auto"/>
            <w:right w:val="none" w:sz="0" w:space="0" w:color="auto"/>
          </w:divBdr>
        </w:div>
        <w:div w:id="1105350248">
          <w:marLeft w:val="1786"/>
          <w:marRight w:val="0"/>
          <w:marTop w:val="67"/>
          <w:marBottom w:val="0"/>
          <w:divBdr>
            <w:top w:val="none" w:sz="0" w:space="0" w:color="auto"/>
            <w:left w:val="none" w:sz="0" w:space="0" w:color="auto"/>
            <w:bottom w:val="none" w:sz="0" w:space="0" w:color="auto"/>
            <w:right w:val="none" w:sz="0" w:space="0" w:color="auto"/>
          </w:divBdr>
        </w:div>
        <w:div w:id="1215238037">
          <w:marLeft w:val="1786"/>
          <w:marRight w:val="0"/>
          <w:marTop w:val="67"/>
          <w:marBottom w:val="0"/>
          <w:divBdr>
            <w:top w:val="none" w:sz="0" w:space="0" w:color="auto"/>
            <w:left w:val="none" w:sz="0" w:space="0" w:color="auto"/>
            <w:bottom w:val="none" w:sz="0" w:space="0" w:color="auto"/>
            <w:right w:val="none" w:sz="0" w:space="0" w:color="auto"/>
          </w:divBdr>
        </w:div>
        <w:div w:id="1617561995">
          <w:marLeft w:val="1786"/>
          <w:marRight w:val="0"/>
          <w:marTop w:val="67"/>
          <w:marBottom w:val="0"/>
          <w:divBdr>
            <w:top w:val="none" w:sz="0" w:space="0" w:color="auto"/>
            <w:left w:val="none" w:sz="0" w:space="0" w:color="auto"/>
            <w:bottom w:val="none" w:sz="0" w:space="0" w:color="auto"/>
            <w:right w:val="none" w:sz="0" w:space="0" w:color="auto"/>
          </w:divBdr>
        </w:div>
        <w:div w:id="695692173">
          <w:marLeft w:val="1786"/>
          <w:marRight w:val="0"/>
          <w:marTop w:val="67"/>
          <w:marBottom w:val="0"/>
          <w:divBdr>
            <w:top w:val="none" w:sz="0" w:space="0" w:color="auto"/>
            <w:left w:val="none" w:sz="0" w:space="0" w:color="auto"/>
            <w:bottom w:val="none" w:sz="0" w:space="0" w:color="auto"/>
            <w:right w:val="none" w:sz="0" w:space="0" w:color="auto"/>
          </w:divBdr>
        </w:div>
      </w:divsChild>
    </w:div>
    <w:div w:id="655184985">
      <w:bodyDiv w:val="1"/>
      <w:marLeft w:val="0"/>
      <w:marRight w:val="0"/>
      <w:marTop w:val="0"/>
      <w:marBottom w:val="0"/>
      <w:divBdr>
        <w:top w:val="none" w:sz="0" w:space="0" w:color="auto"/>
        <w:left w:val="none" w:sz="0" w:space="0" w:color="auto"/>
        <w:bottom w:val="none" w:sz="0" w:space="0" w:color="auto"/>
        <w:right w:val="none" w:sz="0" w:space="0" w:color="auto"/>
      </w:divBdr>
      <w:divsChild>
        <w:div w:id="2134325744">
          <w:marLeft w:val="547"/>
          <w:marRight w:val="0"/>
          <w:marTop w:val="115"/>
          <w:marBottom w:val="0"/>
          <w:divBdr>
            <w:top w:val="none" w:sz="0" w:space="0" w:color="auto"/>
            <w:left w:val="none" w:sz="0" w:space="0" w:color="auto"/>
            <w:bottom w:val="none" w:sz="0" w:space="0" w:color="auto"/>
            <w:right w:val="none" w:sz="0" w:space="0" w:color="auto"/>
          </w:divBdr>
        </w:div>
        <w:div w:id="905993597">
          <w:marLeft w:val="547"/>
          <w:marRight w:val="0"/>
          <w:marTop w:val="115"/>
          <w:marBottom w:val="0"/>
          <w:divBdr>
            <w:top w:val="none" w:sz="0" w:space="0" w:color="auto"/>
            <w:left w:val="none" w:sz="0" w:space="0" w:color="auto"/>
            <w:bottom w:val="none" w:sz="0" w:space="0" w:color="auto"/>
            <w:right w:val="none" w:sz="0" w:space="0" w:color="auto"/>
          </w:divBdr>
        </w:div>
        <w:div w:id="374550448">
          <w:marLeft w:val="547"/>
          <w:marRight w:val="0"/>
          <w:marTop w:val="115"/>
          <w:marBottom w:val="0"/>
          <w:divBdr>
            <w:top w:val="none" w:sz="0" w:space="0" w:color="auto"/>
            <w:left w:val="none" w:sz="0" w:space="0" w:color="auto"/>
            <w:bottom w:val="none" w:sz="0" w:space="0" w:color="auto"/>
            <w:right w:val="none" w:sz="0" w:space="0" w:color="auto"/>
          </w:divBdr>
        </w:div>
        <w:div w:id="452018357">
          <w:marLeft w:val="547"/>
          <w:marRight w:val="0"/>
          <w:marTop w:val="115"/>
          <w:marBottom w:val="0"/>
          <w:divBdr>
            <w:top w:val="none" w:sz="0" w:space="0" w:color="auto"/>
            <w:left w:val="none" w:sz="0" w:space="0" w:color="auto"/>
            <w:bottom w:val="none" w:sz="0" w:space="0" w:color="auto"/>
            <w:right w:val="none" w:sz="0" w:space="0" w:color="auto"/>
          </w:divBdr>
        </w:div>
        <w:div w:id="170074359">
          <w:marLeft w:val="547"/>
          <w:marRight w:val="0"/>
          <w:marTop w:val="115"/>
          <w:marBottom w:val="0"/>
          <w:divBdr>
            <w:top w:val="none" w:sz="0" w:space="0" w:color="auto"/>
            <w:left w:val="none" w:sz="0" w:space="0" w:color="auto"/>
            <w:bottom w:val="none" w:sz="0" w:space="0" w:color="auto"/>
            <w:right w:val="none" w:sz="0" w:space="0" w:color="auto"/>
          </w:divBdr>
        </w:div>
        <w:div w:id="1691829857">
          <w:marLeft w:val="547"/>
          <w:marRight w:val="0"/>
          <w:marTop w:val="115"/>
          <w:marBottom w:val="0"/>
          <w:divBdr>
            <w:top w:val="none" w:sz="0" w:space="0" w:color="auto"/>
            <w:left w:val="none" w:sz="0" w:space="0" w:color="auto"/>
            <w:bottom w:val="none" w:sz="0" w:space="0" w:color="auto"/>
            <w:right w:val="none" w:sz="0" w:space="0" w:color="auto"/>
          </w:divBdr>
        </w:div>
        <w:div w:id="1830249597">
          <w:marLeft w:val="547"/>
          <w:marRight w:val="0"/>
          <w:marTop w:val="115"/>
          <w:marBottom w:val="0"/>
          <w:divBdr>
            <w:top w:val="none" w:sz="0" w:space="0" w:color="auto"/>
            <w:left w:val="none" w:sz="0" w:space="0" w:color="auto"/>
            <w:bottom w:val="none" w:sz="0" w:space="0" w:color="auto"/>
            <w:right w:val="none" w:sz="0" w:space="0" w:color="auto"/>
          </w:divBdr>
        </w:div>
        <w:div w:id="1272937421">
          <w:marLeft w:val="547"/>
          <w:marRight w:val="0"/>
          <w:marTop w:val="115"/>
          <w:marBottom w:val="0"/>
          <w:divBdr>
            <w:top w:val="none" w:sz="0" w:space="0" w:color="auto"/>
            <w:left w:val="none" w:sz="0" w:space="0" w:color="auto"/>
            <w:bottom w:val="none" w:sz="0" w:space="0" w:color="auto"/>
            <w:right w:val="none" w:sz="0" w:space="0" w:color="auto"/>
          </w:divBdr>
        </w:div>
        <w:div w:id="550767586">
          <w:marLeft w:val="547"/>
          <w:marRight w:val="0"/>
          <w:marTop w:val="115"/>
          <w:marBottom w:val="0"/>
          <w:divBdr>
            <w:top w:val="none" w:sz="0" w:space="0" w:color="auto"/>
            <w:left w:val="none" w:sz="0" w:space="0" w:color="auto"/>
            <w:bottom w:val="none" w:sz="0" w:space="0" w:color="auto"/>
            <w:right w:val="none" w:sz="0" w:space="0" w:color="auto"/>
          </w:divBdr>
        </w:div>
        <w:div w:id="1101757235">
          <w:marLeft w:val="547"/>
          <w:marRight w:val="0"/>
          <w:marTop w:val="115"/>
          <w:marBottom w:val="0"/>
          <w:divBdr>
            <w:top w:val="none" w:sz="0" w:space="0" w:color="auto"/>
            <w:left w:val="none" w:sz="0" w:space="0" w:color="auto"/>
            <w:bottom w:val="none" w:sz="0" w:space="0" w:color="auto"/>
            <w:right w:val="none" w:sz="0" w:space="0" w:color="auto"/>
          </w:divBdr>
        </w:div>
        <w:div w:id="371030466">
          <w:marLeft w:val="547"/>
          <w:marRight w:val="0"/>
          <w:marTop w:val="115"/>
          <w:marBottom w:val="0"/>
          <w:divBdr>
            <w:top w:val="none" w:sz="0" w:space="0" w:color="auto"/>
            <w:left w:val="none" w:sz="0" w:space="0" w:color="auto"/>
            <w:bottom w:val="none" w:sz="0" w:space="0" w:color="auto"/>
            <w:right w:val="none" w:sz="0" w:space="0" w:color="auto"/>
          </w:divBdr>
        </w:div>
        <w:div w:id="2144500565">
          <w:marLeft w:val="547"/>
          <w:marRight w:val="0"/>
          <w:marTop w:val="115"/>
          <w:marBottom w:val="0"/>
          <w:divBdr>
            <w:top w:val="none" w:sz="0" w:space="0" w:color="auto"/>
            <w:left w:val="none" w:sz="0" w:space="0" w:color="auto"/>
            <w:bottom w:val="none" w:sz="0" w:space="0" w:color="auto"/>
            <w:right w:val="none" w:sz="0" w:space="0" w:color="auto"/>
          </w:divBdr>
        </w:div>
        <w:div w:id="449249801">
          <w:marLeft w:val="547"/>
          <w:marRight w:val="0"/>
          <w:marTop w:val="115"/>
          <w:marBottom w:val="0"/>
          <w:divBdr>
            <w:top w:val="none" w:sz="0" w:space="0" w:color="auto"/>
            <w:left w:val="none" w:sz="0" w:space="0" w:color="auto"/>
            <w:bottom w:val="none" w:sz="0" w:space="0" w:color="auto"/>
            <w:right w:val="none" w:sz="0" w:space="0" w:color="auto"/>
          </w:divBdr>
        </w:div>
        <w:div w:id="2071035777">
          <w:marLeft w:val="547"/>
          <w:marRight w:val="0"/>
          <w:marTop w:val="115"/>
          <w:marBottom w:val="0"/>
          <w:divBdr>
            <w:top w:val="none" w:sz="0" w:space="0" w:color="auto"/>
            <w:left w:val="none" w:sz="0" w:space="0" w:color="auto"/>
            <w:bottom w:val="none" w:sz="0" w:space="0" w:color="auto"/>
            <w:right w:val="none" w:sz="0" w:space="0" w:color="auto"/>
          </w:divBdr>
        </w:div>
      </w:divsChild>
    </w:div>
    <w:div w:id="1213613516">
      <w:bodyDiv w:val="1"/>
      <w:marLeft w:val="0"/>
      <w:marRight w:val="0"/>
      <w:marTop w:val="0"/>
      <w:marBottom w:val="0"/>
      <w:divBdr>
        <w:top w:val="none" w:sz="0" w:space="0" w:color="auto"/>
        <w:left w:val="none" w:sz="0" w:space="0" w:color="auto"/>
        <w:bottom w:val="none" w:sz="0" w:space="0" w:color="auto"/>
        <w:right w:val="none" w:sz="0" w:space="0" w:color="auto"/>
      </w:divBdr>
    </w:div>
    <w:div w:id="1423139893">
      <w:bodyDiv w:val="1"/>
      <w:marLeft w:val="0"/>
      <w:marRight w:val="0"/>
      <w:marTop w:val="0"/>
      <w:marBottom w:val="0"/>
      <w:divBdr>
        <w:top w:val="none" w:sz="0" w:space="0" w:color="auto"/>
        <w:left w:val="none" w:sz="0" w:space="0" w:color="auto"/>
        <w:bottom w:val="none" w:sz="0" w:space="0" w:color="auto"/>
        <w:right w:val="none" w:sz="0" w:space="0" w:color="auto"/>
      </w:divBdr>
    </w:div>
    <w:div w:id="1480921641">
      <w:bodyDiv w:val="1"/>
      <w:marLeft w:val="0"/>
      <w:marRight w:val="0"/>
      <w:marTop w:val="0"/>
      <w:marBottom w:val="0"/>
      <w:divBdr>
        <w:top w:val="none" w:sz="0" w:space="0" w:color="auto"/>
        <w:left w:val="none" w:sz="0" w:space="0" w:color="auto"/>
        <w:bottom w:val="none" w:sz="0" w:space="0" w:color="auto"/>
        <w:right w:val="none" w:sz="0" w:space="0" w:color="auto"/>
      </w:divBdr>
    </w:div>
    <w:div w:id="1523546763">
      <w:bodyDiv w:val="1"/>
      <w:marLeft w:val="0"/>
      <w:marRight w:val="0"/>
      <w:marTop w:val="0"/>
      <w:marBottom w:val="0"/>
      <w:divBdr>
        <w:top w:val="none" w:sz="0" w:space="0" w:color="auto"/>
        <w:left w:val="none" w:sz="0" w:space="0" w:color="auto"/>
        <w:bottom w:val="none" w:sz="0" w:space="0" w:color="auto"/>
        <w:right w:val="none" w:sz="0" w:space="0" w:color="auto"/>
      </w:divBdr>
      <w:divsChild>
        <w:div w:id="1521891673">
          <w:marLeft w:val="979"/>
          <w:marRight w:val="0"/>
          <w:marTop w:val="120"/>
          <w:marBottom w:val="0"/>
          <w:divBdr>
            <w:top w:val="none" w:sz="0" w:space="0" w:color="auto"/>
            <w:left w:val="none" w:sz="0" w:space="0" w:color="auto"/>
            <w:bottom w:val="none" w:sz="0" w:space="0" w:color="auto"/>
            <w:right w:val="none" w:sz="0" w:space="0" w:color="auto"/>
          </w:divBdr>
        </w:div>
        <w:div w:id="1588613201">
          <w:marLeft w:val="979"/>
          <w:marRight w:val="0"/>
          <w:marTop w:val="120"/>
          <w:marBottom w:val="0"/>
          <w:divBdr>
            <w:top w:val="none" w:sz="0" w:space="0" w:color="auto"/>
            <w:left w:val="none" w:sz="0" w:space="0" w:color="auto"/>
            <w:bottom w:val="none" w:sz="0" w:space="0" w:color="auto"/>
            <w:right w:val="none" w:sz="0" w:space="0" w:color="auto"/>
          </w:divBdr>
        </w:div>
        <w:div w:id="752773481">
          <w:marLeft w:val="979"/>
          <w:marRight w:val="0"/>
          <w:marTop w:val="120"/>
          <w:marBottom w:val="0"/>
          <w:divBdr>
            <w:top w:val="none" w:sz="0" w:space="0" w:color="auto"/>
            <w:left w:val="none" w:sz="0" w:space="0" w:color="auto"/>
            <w:bottom w:val="none" w:sz="0" w:space="0" w:color="auto"/>
            <w:right w:val="none" w:sz="0" w:space="0" w:color="auto"/>
          </w:divBdr>
        </w:div>
        <w:div w:id="1375810277">
          <w:marLeft w:val="979"/>
          <w:marRight w:val="0"/>
          <w:marTop w:val="120"/>
          <w:marBottom w:val="0"/>
          <w:divBdr>
            <w:top w:val="none" w:sz="0" w:space="0" w:color="auto"/>
            <w:left w:val="none" w:sz="0" w:space="0" w:color="auto"/>
            <w:bottom w:val="none" w:sz="0" w:space="0" w:color="auto"/>
            <w:right w:val="none" w:sz="0" w:space="0" w:color="auto"/>
          </w:divBdr>
        </w:div>
        <w:div w:id="1823886761">
          <w:marLeft w:val="979"/>
          <w:marRight w:val="0"/>
          <w:marTop w:val="120"/>
          <w:marBottom w:val="0"/>
          <w:divBdr>
            <w:top w:val="none" w:sz="0" w:space="0" w:color="auto"/>
            <w:left w:val="none" w:sz="0" w:space="0" w:color="auto"/>
            <w:bottom w:val="none" w:sz="0" w:space="0" w:color="auto"/>
            <w:right w:val="none" w:sz="0" w:space="0" w:color="auto"/>
          </w:divBdr>
        </w:div>
      </w:divsChild>
    </w:div>
    <w:div w:id="1611736570">
      <w:bodyDiv w:val="1"/>
      <w:marLeft w:val="0"/>
      <w:marRight w:val="0"/>
      <w:marTop w:val="0"/>
      <w:marBottom w:val="0"/>
      <w:divBdr>
        <w:top w:val="none" w:sz="0" w:space="0" w:color="auto"/>
        <w:left w:val="none" w:sz="0" w:space="0" w:color="auto"/>
        <w:bottom w:val="none" w:sz="0" w:space="0" w:color="auto"/>
        <w:right w:val="none" w:sz="0" w:space="0" w:color="auto"/>
      </w:divBdr>
    </w:div>
    <w:div w:id="1618683916">
      <w:bodyDiv w:val="1"/>
      <w:marLeft w:val="0"/>
      <w:marRight w:val="0"/>
      <w:marTop w:val="0"/>
      <w:marBottom w:val="0"/>
      <w:divBdr>
        <w:top w:val="none" w:sz="0" w:space="0" w:color="auto"/>
        <w:left w:val="none" w:sz="0" w:space="0" w:color="auto"/>
        <w:bottom w:val="none" w:sz="0" w:space="0" w:color="auto"/>
        <w:right w:val="none" w:sz="0" w:space="0" w:color="auto"/>
      </w:divBdr>
      <w:divsChild>
        <w:div w:id="1051536452">
          <w:marLeft w:val="547"/>
          <w:marRight w:val="0"/>
          <w:marTop w:val="106"/>
          <w:marBottom w:val="0"/>
          <w:divBdr>
            <w:top w:val="none" w:sz="0" w:space="0" w:color="auto"/>
            <w:left w:val="none" w:sz="0" w:space="0" w:color="auto"/>
            <w:bottom w:val="none" w:sz="0" w:space="0" w:color="auto"/>
            <w:right w:val="none" w:sz="0" w:space="0" w:color="auto"/>
          </w:divBdr>
        </w:div>
        <w:div w:id="386495844">
          <w:marLeft w:val="547"/>
          <w:marRight w:val="0"/>
          <w:marTop w:val="106"/>
          <w:marBottom w:val="0"/>
          <w:divBdr>
            <w:top w:val="none" w:sz="0" w:space="0" w:color="auto"/>
            <w:left w:val="none" w:sz="0" w:space="0" w:color="auto"/>
            <w:bottom w:val="none" w:sz="0" w:space="0" w:color="auto"/>
            <w:right w:val="none" w:sz="0" w:space="0" w:color="auto"/>
          </w:divBdr>
        </w:div>
        <w:div w:id="1420832431">
          <w:marLeft w:val="547"/>
          <w:marRight w:val="0"/>
          <w:marTop w:val="106"/>
          <w:marBottom w:val="0"/>
          <w:divBdr>
            <w:top w:val="none" w:sz="0" w:space="0" w:color="auto"/>
            <w:left w:val="none" w:sz="0" w:space="0" w:color="auto"/>
            <w:bottom w:val="none" w:sz="0" w:space="0" w:color="auto"/>
            <w:right w:val="none" w:sz="0" w:space="0" w:color="auto"/>
          </w:divBdr>
        </w:div>
        <w:div w:id="1987590469">
          <w:marLeft w:val="547"/>
          <w:marRight w:val="0"/>
          <w:marTop w:val="106"/>
          <w:marBottom w:val="0"/>
          <w:divBdr>
            <w:top w:val="none" w:sz="0" w:space="0" w:color="auto"/>
            <w:left w:val="none" w:sz="0" w:space="0" w:color="auto"/>
            <w:bottom w:val="none" w:sz="0" w:space="0" w:color="auto"/>
            <w:right w:val="none" w:sz="0" w:space="0" w:color="auto"/>
          </w:divBdr>
        </w:div>
        <w:div w:id="1711759362">
          <w:marLeft w:val="547"/>
          <w:marRight w:val="0"/>
          <w:marTop w:val="106"/>
          <w:marBottom w:val="0"/>
          <w:divBdr>
            <w:top w:val="none" w:sz="0" w:space="0" w:color="auto"/>
            <w:left w:val="none" w:sz="0" w:space="0" w:color="auto"/>
            <w:bottom w:val="none" w:sz="0" w:space="0" w:color="auto"/>
            <w:right w:val="none" w:sz="0" w:space="0" w:color="auto"/>
          </w:divBdr>
        </w:div>
        <w:div w:id="1761676753">
          <w:marLeft w:val="547"/>
          <w:marRight w:val="0"/>
          <w:marTop w:val="106"/>
          <w:marBottom w:val="0"/>
          <w:divBdr>
            <w:top w:val="none" w:sz="0" w:space="0" w:color="auto"/>
            <w:left w:val="none" w:sz="0" w:space="0" w:color="auto"/>
            <w:bottom w:val="none" w:sz="0" w:space="0" w:color="auto"/>
            <w:right w:val="none" w:sz="0" w:space="0" w:color="auto"/>
          </w:divBdr>
        </w:div>
        <w:div w:id="589657334">
          <w:marLeft w:val="547"/>
          <w:marRight w:val="0"/>
          <w:marTop w:val="106"/>
          <w:marBottom w:val="0"/>
          <w:divBdr>
            <w:top w:val="none" w:sz="0" w:space="0" w:color="auto"/>
            <w:left w:val="none" w:sz="0" w:space="0" w:color="auto"/>
            <w:bottom w:val="none" w:sz="0" w:space="0" w:color="auto"/>
            <w:right w:val="none" w:sz="0" w:space="0" w:color="auto"/>
          </w:divBdr>
        </w:div>
        <w:div w:id="985208327">
          <w:marLeft w:val="547"/>
          <w:marRight w:val="0"/>
          <w:marTop w:val="106"/>
          <w:marBottom w:val="0"/>
          <w:divBdr>
            <w:top w:val="none" w:sz="0" w:space="0" w:color="auto"/>
            <w:left w:val="none" w:sz="0" w:space="0" w:color="auto"/>
            <w:bottom w:val="none" w:sz="0" w:space="0" w:color="auto"/>
            <w:right w:val="none" w:sz="0" w:space="0" w:color="auto"/>
          </w:divBdr>
        </w:div>
        <w:div w:id="1273510221">
          <w:marLeft w:val="547"/>
          <w:marRight w:val="0"/>
          <w:marTop w:val="106"/>
          <w:marBottom w:val="0"/>
          <w:divBdr>
            <w:top w:val="none" w:sz="0" w:space="0" w:color="auto"/>
            <w:left w:val="none" w:sz="0" w:space="0" w:color="auto"/>
            <w:bottom w:val="none" w:sz="0" w:space="0" w:color="auto"/>
            <w:right w:val="none" w:sz="0" w:space="0" w:color="auto"/>
          </w:divBdr>
        </w:div>
        <w:div w:id="1508014827">
          <w:marLeft w:val="547"/>
          <w:marRight w:val="0"/>
          <w:marTop w:val="106"/>
          <w:marBottom w:val="0"/>
          <w:divBdr>
            <w:top w:val="none" w:sz="0" w:space="0" w:color="auto"/>
            <w:left w:val="none" w:sz="0" w:space="0" w:color="auto"/>
            <w:bottom w:val="none" w:sz="0" w:space="0" w:color="auto"/>
            <w:right w:val="none" w:sz="0" w:space="0" w:color="auto"/>
          </w:divBdr>
        </w:div>
        <w:div w:id="169760139">
          <w:marLeft w:val="547"/>
          <w:marRight w:val="0"/>
          <w:marTop w:val="106"/>
          <w:marBottom w:val="0"/>
          <w:divBdr>
            <w:top w:val="none" w:sz="0" w:space="0" w:color="auto"/>
            <w:left w:val="none" w:sz="0" w:space="0" w:color="auto"/>
            <w:bottom w:val="none" w:sz="0" w:space="0" w:color="auto"/>
            <w:right w:val="none" w:sz="0" w:space="0" w:color="auto"/>
          </w:divBdr>
        </w:div>
        <w:div w:id="1115177471">
          <w:marLeft w:val="547"/>
          <w:marRight w:val="0"/>
          <w:marTop w:val="106"/>
          <w:marBottom w:val="0"/>
          <w:divBdr>
            <w:top w:val="none" w:sz="0" w:space="0" w:color="auto"/>
            <w:left w:val="none" w:sz="0" w:space="0" w:color="auto"/>
            <w:bottom w:val="none" w:sz="0" w:space="0" w:color="auto"/>
            <w:right w:val="none" w:sz="0" w:space="0" w:color="auto"/>
          </w:divBdr>
        </w:div>
        <w:div w:id="423962352">
          <w:marLeft w:val="547"/>
          <w:marRight w:val="0"/>
          <w:marTop w:val="106"/>
          <w:marBottom w:val="0"/>
          <w:divBdr>
            <w:top w:val="none" w:sz="0" w:space="0" w:color="auto"/>
            <w:left w:val="none" w:sz="0" w:space="0" w:color="auto"/>
            <w:bottom w:val="none" w:sz="0" w:space="0" w:color="auto"/>
            <w:right w:val="none" w:sz="0" w:space="0" w:color="auto"/>
          </w:divBdr>
        </w:div>
        <w:div w:id="1795828271">
          <w:marLeft w:val="547"/>
          <w:marRight w:val="0"/>
          <w:marTop w:val="106"/>
          <w:marBottom w:val="0"/>
          <w:divBdr>
            <w:top w:val="none" w:sz="0" w:space="0" w:color="auto"/>
            <w:left w:val="none" w:sz="0" w:space="0" w:color="auto"/>
            <w:bottom w:val="none" w:sz="0" w:space="0" w:color="auto"/>
            <w:right w:val="none" w:sz="0" w:space="0" w:color="auto"/>
          </w:divBdr>
        </w:div>
      </w:divsChild>
    </w:div>
    <w:div w:id="1638682564">
      <w:bodyDiv w:val="1"/>
      <w:marLeft w:val="0"/>
      <w:marRight w:val="0"/>
      <w:marTop w:val="0"/>
      <w:marBottom w:val="0"/>
      <w:divBdr>
        <w:top w:val="none" w:sz="0" w:space="0" w:color="auto"/>
        <w:left w:val="none" w:sz="0" w:space="0" w:color="auto"/>
        <w:bottom w:val="none" w:sz="0" w:space="0" w:color="auto"/>
        <w:right w:val="none" w:sz="0" w:space="0" w:color="auto"/>
      </w:divBdr>
    </w:div>
    <w:div w:id="1643266500">
      <w:bodyDiv w:val="1"/>
      <w:marLeft w:val="0"/>
      <w:marRight w:val="0"/>
      <w:marTop w:val="0"/>
      <w:marBottom w:val="0"/>
      <w:divBdr>
        <w:top w:val="none" w:sz="0" w:space="0" w:color="auto"/>
        <w:left w:val="none" w:sz="0" w:space="0" w:color="auto"/>
        <w:bottom w:val="none" w:sz="0" w:space="0" w:color="auto"/>
        <w:right w:val="none" w:sz="0" w:space="0" w:color="auto"/>
      </w:divBdr>
    </w:div>
    <w:div w:id="1712150625">
      <w:bodyDiv w:val="1"/>
      <w:marLeft w:val="0"/>
      <w:marRight w:val="0"/>
      <w:marTop w:val="0"/>
      <w:marBottom w:val="0"/>
      <w:divBdr>
        <w:top w:val="none" w:sz="0" w:space="0" w:color="auto"/>
        <w:left w:val="none" w:sz="0" w:space="0" w:color="auto"/>
        <w:bottom w:val="none" w:sz="0" w:space="0" w:color="auto"/>
        <w:right w:val="none" w:sz="0" w:space="0" w:color="auto"/>
      </w:divBdr>
    </w:div>
    <w:div w:id="1831363161">
      <w:bodyDiv w:val="1"/>
      <w:marLeft w:val="0"/>
      <w:marRight w:val="0"/>
      <w:marTop w:val="0"/>
      <w:marBottom w:val="0"/>
      <w:divBdr>
        <w:top w:val="none" w:sz="0" w:space="0" w:color="auto"/>
        <w:left w:val="none" w:sz="0" w:space="0" w:color="auto"/>
        <w:bottom w:val="none" w:sz="0" w:space="0" w:color="auto"/>
        <w:right w:val="none" w:sz="0" w:space="0" w:color="auto"/>
      </w:divBdr>
      <w:divsChild>
        <w:div w:id="502203826">
          <w:marLeft w:val="547"/>
          <w:marRight w:val="0"/>
          <w:marTop w:val="115"/>
          <w:marBottom w:val="0"/>
          <w:divBdr>
            <w:top w:val="none" w:sz="0" w:space="0" w:color="auto"/>
            <w:left w:val="none" w:sz="0" w:space="0" w:color="auto"/>
            <w:bottom w:val="none" w:sz="0" w:space="0" w:color="auto"/>
            <w:right w:val="none" w:sz="0" w:space="0" w:color="auto"/>
          </w:divBdr>
        </w:div>
        <w:div w:id="390888486">
          <w:marLeft w:val="547"/>
          <w:marRight w:val="0"/>
          <w:marTop w:val="115"/>
          <w:marBottom w:val="0"/>
          <w:divBdr>
            <w:top w:val="none" w:sz="0" w:space="0" w:color="auto"/>
            <w:left w:val="none" w:sz="0" w:space="0" w:color="auto"/>
            <w:bottom w:val="none" w:sz="0" w:space="0" w:color="auto"/>
            <w:right w:val="none" w:sz="0" w:space="0" w:color="auto"/>
          </w:divBdr>
        </w:div>
        <w:div w:id="1356148598">
          <w:marLeft w:val="1166"/>
          <w:marRight w:val="0"/>
          <w:marTop w:val="115"/>
          <w:marBottom w:val="0"/>
          <w:divBdr>
            <w:top w:val="none" w:sz="0" w:space="0" w:color="auto"/>
            <w:left w:val="none" w:sz="0" w:space="0" w:color="auto"/>
            <w:bottom w:val="none" w:sz="0" w:space="0" w:color="auto"/>
            <w:right w:val="none" w:sz="0" w:space="0" w:color="auto"/>
          </w:divBdr>
        </w:div>
        <w:div w:id="1149328405">
          <w:marLeft w:val="1166"/>
          <w:marRight w:val="0"/>
          <w:marTop w:val="115"/>
          <w:marBottom w:val="0"/>
          <w:divBdr>
            <w:top w:val="none" w:sz="0" w:space="0" w:color="auto"/>
            <w:left w:val="none" w:sz="0" w:space="0" w:color="auto"/>
            <w:bottom w:val="none" w:sz="0" w:space="0" w:color="auto"/>
            <w:right w:val="none" w:sz="0" w:space="0" w:color="auto"/>
          </w:divBdr>
        </w:div>
        <w:div w:id="1310132258">
          <w:marLeft w:val="547"/>
          <w:marRight w:val="0"/>
          <w:marTop w:val="115"/>
          <w:marBottom w:val="0"/>
          <w:divBdr>
            <w:top w:val="none" w:sz="0" w:space="0" w:color="auto"/>
            <w:left w:val="none" w:sz="0" w:space="0" w:color="auto"/>
            <w:bottom w:val="none" w:sz="0" w:space="0" w:color="auto"/>
            <w:right w:val="none" w:sz="0" w:space="0" w:color="auto"/>
          </w:divBdr>
        </w:div>
        <w:div w:id="332605395">
          <w:marLeft w:val="1166"/>
          <w:marRight w:val="0"/>
          <w:marTop w:val="115"/>
          <w:marBottom w:val="0"/>
          <w:divBdr>
            <w:top w:val="none" w:sz="0" w:space="0" w:color="auto"/>
            <w:left w:val="none" w:sz="0" w:space="0" w:color="auto"/>
            <w:bottom w:val="none" w:sz="0" w:space="0" w:color="auto"/>
            <w:right w:val="none" w:sz="0" w:space="0" w:color="auto"/>
          </w:divBdr>
        </w:div>
        <w:div w:id="1600599649">
          <w:marLeft w:val="547"/>
          <w:marRight w:val="0"/>
          <w:marTop w:val="115"/>
          <w:marBottom w:val="0"/>
          <w:divBdr>
            <w:top w:val="none" w:sz="0" w:space="0" w:color="auto"/>
            <w:left w:val="none" w:sz="0" w:space="0" w:color="auto"/>
            <w:bottom w:val="none" w:sz="0" w:space="0" w:color="auto"/>
            <w:right w:val="none" w:sz="0" w:space="0" w:color="auto"/>
          </w:divBdr>
        </w:div>
        <w:div w:id="2588172">
          <w:marLeft w:val="1166"/>
          <w:marRight w:val="0"/>
          <w:marTop w:val="115"/>
          <w:marBottom w:val="0"/>
          <w:divBdr>
            <w:top w:val="none" w:sz="0" w:space="0" w:color="auto"/>
            <w:left w:val="none" w:sz="0" w:space="0" w:color="auto"/>
            <w:bottom w:val="none" w:sz="0" w:space="0" w:color="auto"/>
            <w:right w:val="none" w:sz="0" w:space="0" w:color="auto"/>
          </w:divBdr>
        </w:div>
        <w:div w:id="1975061310">
          <w:marLeft w:val="1166"/>
          <w:marRight w:val="0"/>
          <w:marTop w:val="115"/>
          <w:marBottom w:val="0"/>
          <w:divBdr>
            <w:top w:val="none" w:sz="0" w:space="0" w:color="auto"/>
            <w:left w:val="none" w:sz="0" w:space="0" w:color="auto"/>
            <w:bottom w:val="none" w:sz="0" w:space="0" w:color="auto"/>
            <w:right w:val="none" w:sz="0" w:space="0" w:color="auto"/>
          </w:divBdr>
        </w:div>
        <w:div w:id="2080590596">
          <w:marLeft w:val="1166"/>
          <w:marRight w:val="0"/>
          <w:marTop w:val="115"/>
          <w:marBottom w:val="0"/>
          <w:divBdr>
            <w:top w:val="none" w:sz="0" w:space="0" w:color="auto"/>
            <w:left w:val="none" w:sz="0" w:space="0" w:color="auto"/>
            <w:bottom w:val="none" w:sz="0" w:space="0" w:color="auto"/>
            <w:right w:val="none" w:sz="0" w:space="0" w:color="auto"/>
          </w:divBdr>
        </w:div>
      </w:divsChild>
    </w:div>
    <w:div w:id="1837066871">
      <w:bodyDiv w:val="1"/>
      <w:marLeft w:val="0"/>
      <w:marRight w:val="0"/>
      <w:marTop w:val="0"/>
      <w:marBottom w:val="0"/>
      <w:divBdr>
        <w:top w:val="none" w:sz="0" w:space="0" w:color="auto"/>
        <w:left w:val="none" w:sz="0" w:space="0" w:color="auto"/>
        <w:bottom w:val="none" w:sz="0" w:space="0" w:color="auto"/>
        <w:right w:val="none" w:sz="0" w:space="0" w:color="auto"/>
      </w:divBdr>
      <w:divsChild>
        <w:div w:id="1693074583">
          <w:marLeft w:val="547"/>
          <w:marRight w:val="0"/>
          <w:marTop w:val="115"/>
          <w:marBottom w:val="0"/>
          <w:divBdr>
            <w:top w:val="none" w:sz="0" w:space="0" w:color="auto"/>
            <w:left w:val="none" w:sz="0" w:space="0" w:color="auto"/>
            <w:bottom w:val="none" w:sz="0" w:space="0" w:color="auto"/>
            <w:right w:val="none" w:sz="0" w:space="0" w:color="auto"/>
          </w:divBdr>
        </w:div>
        <w:div w:id="887036456">
          <w:marLeft w:val="1166"/>
          <w:marRight w:val="0"/>
          <w:marTop w:val="115"/>
          <w:marBottom w:val="0"/>
          <w:divBdr>
            <w:top w:val="none" w:sz="0" w:space="0" w:color="auto"/>
            <w:left w:val="none" w:sz="0" w:space="0" w:color="auto"/>
            <w:bottom w:val="none" w:sz="0" w:space="0" w:color="auto"/>
            <w:right w:val="none" w:sz="0" w:space="0" w:color="auto"/>
          </w:divBdr>
        </w:div>
        <w:div w:id="1322928171">
          <w:marLeft w:val="1166"/>
          <w:marRight w:val="0"/>
          <w:marTop w:val="115"/>
          <w:marBottom w:val="0"/>
          <w:divBdr>
            <w:top w:val="none" w:sz="0" w:space="0" w:color="auto"/>
            <w:left w:val="none" w:sz="0" w:space="0" w:color="auto"/>
            <w:bottom w:val="none" w:sz="0" w:space="0" w:color="auto"/>
            <w:right w:val="none" w:sz="0" w:space="0" w:color="auto"/>
          </w:divBdr>
        </w:div>
        <w:div w:id="1667316153">
          <w:marLeft w:val="1166"/>
          <w:marRight w:val="0"/>
          <w:marTop w:val="115"/>
          <w:marBottom w:val="0"/>
          <w:divBdr>
            <w:top w:val="none" w:sz="0" w:space="0" w:color="auto"/>
            <w:left w:val="none" w:sz="0" w:space="0" w:color="auto"/>
            <w:bottom w:val="none" w:sz="0" w:space="0" w:color="auto"/>
            <w:right w:val="none" w:sz="0" w:space="0" w:color="auto"/>
          </w:divBdr>
        </w:div>
        <w:div w:id="110050496">
          <w:marLeft w:val="547"/>
          <w:marRight w:val="0"/>
          <w:marTop w:val="115"/>
          <w:marBottom w:val="0"/>
          <w:divBdr>
            <w:top w:val="none" w:sz="0" w:space="0" w:color="auto"/>
            <w:left w:val="none" w:sz="0" w:space="0" w:color="auto"/>
            <w:bottom w:val="none" w:sz="0" w:space="0" w:color="auto"/>
            <w:right w:val="none" w:sz="0" w:space="0" w:color="auto"/>
          </w:divBdr>
        </w:div>
        <w:div w:id="1648044803">
          <w:marLeft w:val="1166"/>
          <w:marRight w:val="0"/>
          <w:marTop w:val="115"/>
          <w:marBottom w:val="0"/>
          <w:divBdr>
            <w:top w:val="none" w:sz="0" w:space="0" w:color="auto"/>
            <w:left w:val="none" w:sz="0" w:space="0" w:color="auto"/>
            <w:bottom w:val="none" w:sz="0" w:space="0" w:color="auto"/>
            <w:right w:val="none" w:sz="0" w:space="0" w:color="auto"/>
          </w:divBdr>
        </w:div>
        <w:div w:id="1551377986">
          <w:marLeft w:val="547"/>
          <w:marRight w:val="0"/>
          <w:marTop w:val="115"/>
          <w:marBottom w:val="0"/>
          <w:divBdr>
            <w:top w:val="none" w:sz="0" w:space="0" w:color="auto"/>
            <w:left w:val="none" w:sz="0" w:space="0" w:color="auto"/>
            <w:bottom w:val="none" w:sz="0" w:space="0" w:color="auto"/>
            <w:right w:val="none" w:sz="0" w:space="0" w:color="auto"/>
          </w:divBdr>
        </w:div>
        <w:div w:id="106776113">
          <w:marLeft w:val="1166"/>
          <w:marRight w:val="0"/>
          <w:marTop w:val="115"/>
          <w:marBottom w:val="0"/>
          <w:divBdr>
            <w:top w:val="none" w:sz="0" w:space="0" w:color="auto"/>
            <w:left w:val="none" w:sz="0" w:space="0" w:color="auto"/>
            <w:bottom w:val="none" w:sz="0" w:space="0" w:color="auto"/>
            <w:right w:val="none" w:sz="0" w:space="0" w:color="auto"/>
          </w:divBdr>
        </w:div>
        <w:div w:id="2031760921">
          <w:marLeft w:val="1166"/>
          <w:marRight w:val="0"/>
          <w:marTop w:val="115"/>
          <w:marBottom w:val="0"/>
          <w:divBdr>
            <w:top w:val="none" w:sz="0" w:space="0" w:color="auto"/>
            <w:left w:val="none" w:sz="0" w:space="0" w:color="auto"/>
            <w:bottom w:val="none" w:sz="0" w:space="0" w:color="auto"/>
            <w:right w:val="none" w:sz="0" w:space="0" w:color="auto"/>
          </w:divBdr>
        </w:div>
      </w:divsChild>
    </w:div>
    <w:div w:id="1881016424">
      <w:bodyDiv w:val="1"/>
      <w:marLeft w:val="0"/>
      <w:marRight w:val="0"/>
      <w:marTop w:val="0"/>
      <w:marBottom w:val="0"/>
      <w:divBdr>
        <w:top w:val="none" w:sz="0" w:space="0" w:color="auto"/>
        <w:left w:val="none" w:sz="0" w:space="0" w:color="auto"/>
        <w:bottom w:val="none" w:sz="0" w:space="0" w:color="auto"/>
        <w:right w:val="none" w:sz="0" w:space="0" w:color="auto"/>
      </w:divBdr>
    </w:div>
    <w:div w:id="1926180705">
      <w:bodyDiv w:val="1"/>
      <w:marLeft w:val="0"/>
      <w:marRight w:val="0"/>
      <w:marTop w:val="0"/>
      <w:marBottom w:val="0"/>
      <w:divBdr>
        <w:top w:val="none" w:sz="0" w:space="0" w:color="auto"/>
        <w:left w:val="none" w:sz="0" w:space="0" w:color="auto"/>
        <w:bottom w:val="none" w:sz="0" w:space="0" w:color="auto"/>
        <w:right w:val="none" w:sz="0" w:space="0" w:color="auto"/>
      </w:divBdr>
    </w:div>
    <w:div w:id="2017686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avindranath.dourgah@nspa.nato.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Status xmlns="dc365059-3f94-4f57-9e07-3754c8efab72">Draft</Doc_x0020_Status>
    <Description0 xmlns="dc365059-3f94-4f57-9e07-3754c8efab72" xsi:nil="true"/>
    <IconOverlay xmlns="http://schemas.microsoft.com/sharepoint/v4" xsi:nil="true"/>
    <Ref xmlns="dc365059-3f94-4f57-9e07-3754c8efab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397144974A2843A885E7653687CF90" ma:contentTypeVersion="6" ma:contentTypeDescription="Create a new document." ma:contentTypeScope="" ma:versionID="e93954f6d1aef04cea82533e0099fc2f">
  <xsd:schema xmlns:xsd="http://www.w3.org/2001/XMLSchema" xmlns:xs="http://www.w3.org/2001/XMLSchema" xmlns:p="http://schemas.microsoft.com/office/2006/metadata/properties" xmlns:ns2="dc365059-3f94-4f57-9e07-3754c8efab72" xmlns:ns3="http://schemas.microsoft.com/sharepoint/v4" targetNamespace="http://schemas.microsoft.com/office/2006/metadata/properties" ma:root="true" ma:fieldsID="a31ccdb2f664db0677662dccb5722053" ns2:_="" ns3:_="">
    <xsd:import namespace="dc365059-3f94-4f57-9e07-3754c8efab72"/>
    <xsd:import namespace="http://schemas.microsoft.com/sharepoint/v4"/>
    <xsd:element name="properties">
      <xsd:complexType>
        <xsd:sequence>
          <xsd:element name="documentManagement">
            <xsd:complexType>
              <xsd:all>
                <xsd:element ref="ns2:Ref" minOccurs="0"/>
                <xsd:element ref="ns3:IconOverlay" minOccurs="0"/>
                <xsd:element ref="ns2:Doc_x0020_Statu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65059-3f94-4f57-9e07-3754c8efab72" elementFormDefault="qualified">
    <xsd:import namespace="http://schemas.microsoft.com/office/2006/documentManagement/types"/>
    <xsd:import namespace="http://schemas.microsoft.com/office/infopath/2007/PartnerControls"/>
    <xsd:element name="Ref" ma:index="8" nillable="true" ma:displayName="Ref" ma:description="If there is a reference associated with this document, enter it here, otherwise you can leave this blank" ma:hidden="true" ma:internalName="Ref" ma:readOnly="false">
      <xsd:simpleType>
        <xsd:restriction base="dms:Text">
          <xsd:maxLength value="255"/>
        </xsd:restriction>
      </xsd:simpleType>
    </xsd:element>
    <xsd:element name="Doc_x0020_Status" ma:index="10" nillable="true" ma:displayName="Doc Status" ma:default="Draft" ma:description="Select the status of the document" ma:format="Dropdown" ma:internalName="Doc_x0020_Status">
      <xsd:simpleType>
        <xsd:restriction base="dms:Choice">
          <xsd:enumeration value="Draft"/>
          <xsd:enumeration value="In Review"/>
          <xsd:enumeration value="Final"/>
          <xsd:enumeration value="Released"/>
        </xsd:restriction>
      </xsd:simpleType>
    </xsd:element>
    <xsd:element name="Description0" ma:index="11" nillable="true" ma:displayName="Description" ma:description="Brief description of contents"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BB6B-25F4-4997-8E5A-E9E7205CD3D9}">
  <ds:schemaRefs>
    <ds:schemaRef ds:uri="http://purl.org/dc/terms/"/>
    <ds:schemaRef ds:uri="http://schemas.microsoft.com/office/2006/metadata/properties"/>
    <ds:schemaRef ds:uri="http://schemas.microsoft.com/office/2006/documentManagement/types"/>
    <ds:schemaRef ds:uri="dc365059-3f94-4f57-9e07-3754c8efab72"/>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4"/>
    <ds:schemaRef ds:uri="http://purl.org/dc/dcmitype/"/>
  </ds:schemaRefs>
</ds:datastoreItem>
</file>

<file path=customXml/itemProps2.xml><?xml version="1.0" encoding="utf-8"?>
<ds:datastoreItem xmlns:ds="http://schemas.openxmlformats.org/officeDocument/2006/customXml" ds:itemID="{7D241DF3-57CC-4DD4-A3BD-261A5863F160}">
  <ds:schemaRefs>
    <ds:schemaRef ds:uri="http://schemas.microsoft.com/sharepoint/v3/contenttype/forms"/>
  </ds:schemaRefs>
</ds:datastoreItem>
</file>

<file path=customXml/itemProps3.xml><?xml version="1.0" encoding="utf-8"?>
<ds:datastoreItem xmlns:ds="http://schemas.openxmlformats.org/officeDocument/2006/customXml" ds:itemID="{F3711D91-7945-4B79-8B7C-0E7939818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65059-3f94-4f57-9e07-3754c8efab7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1DF43-8E73-4858-A903-DD75AC68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586</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NSPA</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SOYER Cagatay</dc:creator>
  <cp:lastModifiedBy>DOURGAH Ravindranath</cp:lastModifiedBy>
  <cp:revision>21</cp:revision>
  <cp:lastPrinted>2020-03-10T16:02:00Z</cp:lastPrinted>
  <dcterms:created xsi:type="dcterms:W3CDTF">2022-12-12T08:06:00Z</dcterms:created>
  <dcterms:modified xsi:type="dcterms:W3CDTF">2022-12-12T13:39:00Z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0x010100C8397144974A2843A885E7653687CF90</vt:lpwstr>
  </property>
</Properties>
</file>